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E4BDB" w14:textId="324A3751" w:rsidR="00E079F6" w:rsidRPr="00095DEF" w:rsidRDefault="00457278" w:rsidP="00457278">
      <w:pPr>
        <w:spacing w:line="240" w:lineRule="auto"/>
        <w:jc w:val="center"/>
      </w:pPr>
      <w:r w:rsidRPr="00457278">
        <w:rPr>
          <w:b/>
          <w:bCs/>
          <w:sz w:val="32"/>
          <w:szCs w:val="32"/>
        </w:rPr>
        <w:t>Bublinky v hlavní roli: Jak připravit dokonalé koktejly s perlivou vodou</w:t>
      </w:r>
    </w:p>
    <w:p w14:paraId="42F1DD8F" w14:textId="2358701A" w:rsidR="00E079F6" w:rsidRDefault="00457278" w:rsidP="00DF709E">
      <w:pPr>
        <w:spacing w:line="240" w:lineRule="auto"/>
        <w:jc w:val="both"/>
        <w:rPr>
          <w:b/>
          <w:bCs/>
        </w:rPr>
      </w:pPr>
      <w:r w:rsidRPr="00457278">
        <w:rPr>
          <w:b/>
          <w:bCs/>
        </w:rPr>
        <w:t xml:space="preserve">Příprava koktejlů nemusí být žádná věda – s trochou fantazie a kvalitními ingrediencemi zvládnete během chvilky </w:t>
      </w:r>
      <w:r w:rsidR="007F1F4A">
        <w:rPr>
          <w:b/>
          <w:bCs/>
        </w:rPr>
        <w:t>namíchat</w:t>
      </w:r>
      <w:r w:rsidRPr="00457278">
        <w:rPr>
          <w:b/>
          <w:bCs/>
        </w:rPr>
        <w:t xml:space="preserve"> osvěžující nápoj, který okouzlí nejen vás, ale i vaše hosty. V hlavní roli? Perlivá voda, která dodá drinkům šmrnc a lehkost. Inspirujte se a objevte, jak připravit dokonalé koktejly doma.</w:t>
      </w:r>
    </w:p>
    <w:p w14:paraId="7C9CFC9B" w14:textId="77777777" w:rsidR="00457278" w:rsidRPr="00095DEF" w:rsidRDefault="00457278" w:rsidP="00DF709E">
      <w:pPr>
        <w:spacing w:line="240" w:lineRule="auto"/>
        <w:jc w:val="both"/>
      </w:pPr>
    </w:p>
    <w:p w14:paraId="56FF246D" w14:textId="77777777" w:rsidR="00457278" w:rsidRPr="00457278" w:rsidRDefault="00457278" w:rsidP="00457278">
      <w:pPr>
        <w:spacing w:line="240" w:lineRule="auto"/>
        <w:jc w:val="both"/>
        <w:rPr>
          <w:b/>
          <w:bCs/>
        </w:rPr>
      </w:pPr>
      <w:r w:rsidRPr="00457278">
        <w:rPr>
          <w:b/>
          <w:bCs/>
        </w:rPr>
        <w:t>Příprava koktejlů začíná perlivou vodou</w:t>
      </w:r>
    </w:p>
    <w:p w14:paraId="0900D9E4" w14:textId="01F27456" w:rsidR="00E079F6" w:rsidRDefault="00457278" w:rsidP="00457278">
      <w:pPr>
        <w:spacing w:line="240" w:lineRule="auto"/>
        <w:jc w:val="both"/>
      </w:pPr>
      <w:r w:rsidRPr="00457278">
        <w:t xml:space="preserve">Perlivá voda je jednou z klíčových ingrediencí při míchání oblíbených koktejlů. Nejenže přináší osvěžující bublinky, ale také dokáže skvěle podtrhnout chuť ostatních ingrediencí. S domácím výrobníkem perlivé vody, jako je </w:t>
      </w:r>
      <w:proofErr w:type="spellStart"/>
      <w:r w:rsidRPr="00457278">
        <w:t>SodaStream</w:t>
      </w:r>
      <w:proofErr w:type="spellEnd"/>
      <w:r w:rsidRPr="00457278">
        <w:t xml:space="preserve">, máte možnost připravit čerstvou </w:t>
      </w:r>
      <w:r w:rsidR="00C72B22">
        <w:t>perlivou vodu</w:t>
      </w:r>
      <w:r w:rsidRPr="00457278">
        <w:t xml:space="preserve"> přesně podle vašich představ – jemně perlivou nebo pořádně bublinkovou. Už žádné tahání těžkých lahví z obchodu ani zbytečný plastový odpad. Perlivá voda je tak dokonalou volbou nejen pro klasické koktejly, ale i moderní variace bez alkoholu.</w:t>
      </w:r>
    </w:p>
    <w:p w14:paraId="69B90FEC" w14:textId="77777777" w:rsidR="00457278" w:rsidRPr="00457278" w:rsidRDefault="00457278" w:rsidP="00457278">
      <w:pPr>
        <w:spacing w:line="240" w:lineRule="auto"/>
        <w:jc w:val="both"/>
      </w:pPr>
    </w:p>
    <w:p w14:paraId="0097DAA4" w14:textId="483F6C33" w:rsidR="002331DE" w:rsidRPr="00457278" w:rsidRDefault="00457278" w:rsidP="002331DE">
      <w:pPr>
        <w:spacing w:line="240" w:lineRule="auto"/>
        <w:jc w:val="both"/>
        <w:rPr>
          <w:b/>
          <w:bCs/>
        </w:rPr>
      </w:pPr>
      <w:r w:rsidRPr="00457278">
        <w:rPr>
          <w:b/>
          <w:bCs/>
        </w:rPr>
        <w:t>Jednoduché triky pro dokonalý koktejl</w:t>
      </w:r>
    </w:p>
    <w:p w14:paraId="64B740C4" w14:textId="1DE7DB89" w:rsidR="00457278" w:rsidRDefault="00457278" w:rsidP="002331DE">
      <w:pPr>
        <w:spacing w:line="240" w:lineRule="auto"/>
        <w:jc w:val="both"/>
      </w:pPr>
      <w:r w:rsidRPr="002331DE">
        <w:t>Kromě kvalitní perlivé vody dbejte také na výběr čerstvých surovin. Citrusové plody, čerstvé bylinky, jako je máta nebo rozmarýn dokážou i z obyčejného drinku vytvořit skvělý zážitek. Experimentujte s různými kombinacemi chutí – osvědčená</w:t>
      </w:r>
      <w:r w:rsidRPr="00457278">
        <w:t xml:space="preserve"> klasika jako </w:t>
      </w:r>
      <w:proofErr w:type="spellStart"/>
      <w:r w:rsidRPr="00457278">
        <w:t>Mojito</w:t>
      </w:r>
      <w:proofErr w:type="spellEnd"/>
      <w:r w:rsidRPr="00457278">
        <w:t xml:space="preserve"> či Gin </w:t>
      </w:r>
      <w:proofErr w:type="spellStart"/>
      <w:r w:rsidRPr="00457278">
        <w:t>Fizz</w:t>
      </w:r>
      <w:proofErr w:type="spellEnd"/>
      <w:r w:rsidRPr="00457278">
        <w:t xml:space="preserve"> se díky čerstvé perlivé vodě stane vaším „</w:t>
      </w:r>
      <w:proofErr w:type="spellStart"/>
      <w:r w:rsidRPr="00457278">
        <w:t>signature</w:t>
      </w:r>
      <w:proofErr w:type="spellEnd"/>
      <w:r w:rsidRPr="00457278">
        <w:t>“ drinkem. Tip pro profesionální efekt? Použijte ledové kostky s kousky ovoce nebo bylinek – nejen že vypadají skvěle, ale dodají nápoji jemn</w:t>
      </w:r>
      <w:r w:rsidR="00C72B22">
        <w:t>é</w:t>
      </w:r>
      <w:r w:rsidRPr="00457278">
        <w:t xml:space="preserve"> aroma.</w:t>
      </w:r>
    </w:p>
    <w:p w14:paraId="536563A3" w14:textId="77777777" w:rsidR="000604F2" w:rsidRPr="000604F2" w:rsidRDefault="000604F2" w:rsidP="00457278">
      <w:pPr>
        <w:spacing w:after="0" w:line="240" w:lineRule="auto"/>
        <w:jc w:val="both"/>
      </w:pPr>
    </w:p>
    <w:p w14:paraId="0F7EC901" w14:textId="4BE41F0E" w:rsidR="00457278" w:rsidRPr="00457278" w:rsidRDefault="00457278" w:rsidP="002331DE">
      <w:pPr>
        <w:spacing w:line="240" w:lineRule="auto"/>
        <w:jc w:val="both"/>
        <w:rPr>
          <w:b/>
          <w:bCs/>
        </w:rPr>
      </w:pPr>
      <w:r w:rsidRPr="00457278">
        <w:rPr>
          <w:b/>
          <w:bCs/>
        </w:rPr>
        <w:t>Nealkoholické koktejly – hit každého setkání</w:t>
      </w:r>
    </w:p>
    <w:p w14:paraId="26E0752F" w14:textId="0D82D051" w:rsidR="000E41F2" w:rsidRPr="000E41F2" w:rsidRDefault="00457278" w:rsidP="007F1F4A">
      <w:pPr>
        <w:spacing w:line="240" w:lineRule="auto"/>
        <w:jc w:val="both"/>
      </w:pPr>
      <w:r w:rsidRPr="002331DE">
        <w:t xml:space="preserve">Zatímco alkoholické koktejly jsou osvědčenou volbou pro večerní setkání, nealkoholické varianty si získávají stále větší oblibu. Díky perlivé vodě můžete snadno vytvořit nápoje, které osvěží, a přitom zůstanou lehké. </w:t>
      </w:r>
      <w:r w:rsidR="004808C4" w:rsidRPr="004808C4">
        <w:t xml:space="preserve">Vyzkoušejte například </w:t>
      </w:r>
      <w:proofErr w:type="spellStart"/>
      <w:r w:rsidR="004808C4" w:rsidRPr="004808C4">
        <w:t>Virgin</w:t>
      </w:r>
      <w:proofErr w:type="spellEnd"/>
      <w:r w:rsidR="004808C4" w:rsidRPr="004808C4">
        <w:t xml:space="preserve"> </w:t>
      </w:r>
      <w:proofErr w:type="spellStart"/>
      <w:r w:rsidR="004808C4" w:rsidRPr="004808C4">
        <w:t>Mojito</w:t>
      </w:r>
      <w:proofErr w:type="spellEnd"/>
      <w:r w:rsidR="004808C4" w:rsidRPr="004808C4">
        <w:t xml:space="preserve">, kde se limetková šťáva a čerstvá máta smíchají s perlivou vodou, trochou třtinového cukru a ledem. Další skvělou volbou je domácí perlivá limonáda s ovocným pyré – stačí rozmixovat jahody, borůvky nebo mango a dolít bublinkami ze </w:t>
      </w:r>
      <w:proofErr w:type="spellStart"/>
      <w:r w:rsidR="004808C4" w:rsidRPr="004808C4">
        <w:t>SodaStream</w:t>
      </w:r>
      <w:proofErr w:type="spellEnd"/>
      <w:r w:rsidR="000604F2">
        <w:t>.</w:t>
      </w:r>
    </w:p>
    <w:p w14:paraId="6D58A5E4" w14:textId="77777777" w:rsidR="008F0398" w:rsidRDefault="008F0398" w:rsidP="00DF709E">
      <w:pPr>
        <w:spacing w:after="0" w:line="240" w:lineRule="auto"/>
        <w:jc w:val="both"/>
        <w:rPr>
          <w:b/>
          <w:bCs/>
        </w:rPr>
      </w:pPr>
    </w:p>
    <w:p w14:paraId="145E3452" w14:textId="0BED4C99" w:rsidR="000604F2" w:rsidRDefault="000604F2" w:rsidP="000604F2">
      <w:pPr>
        <w:spacing w:after="0" w:line="240" w:lineRule="auto"/>
        <w:jc w:val="both"/>
        <w:rPr>
          <w:b/>
          <w:bCs/>
        </w:rPr>
      </w:pPr>
      <w:r w:rsidRPr="000604F2">
        <w:rPr>
          <w:b/>
          <w:bCs/>
        </w:rPr>
        <w:t xml:space="preserve">Inspirace z francouzských </w:t>
      </w:r>
      <w:r w:rsidR="00493BCB" w:rsidRPr="000604F2">
        <w:rPr>
          <w:b/>
          <w:bCs/>
        </w:rPr>
        <w:t>barů</w:t>
      </w:r>
      <w:r w:rsidR="00493BCB">
        <w:rPr>
          <w:b/>
          <w:bCs/>
        </w:rPr>
        <w:t xml:space="preserve"> – elegance</w:t>
      </w:r>
      <w:r w:rsidRPr="000604F2">
        <w:rPr>
          <w:b/>
          <w:bCs/>
        </w:rPr>
        <w:t>, chuť a špetka kreativity</w:t>
      </w:r>
    </w:p>
    <w:p w14:paraId="3D53A630" w14:textId="77777777" w:rsidR="000604F2" w:rsidRDefault="000604F2" w:rsidP="000604F2">
      <w:pPr>
        <w:spacing w:after="0" w:line="240" w:lineRule="auto"/>
        <w:jc w:val="both"/>
        <w:rPr>
          <w:b/>
          <w:bCs/>
        </w:rPr>
      </w:pPr>
    </w:p>
    <w:p w14:paraId="2D7C079F" w14:textId="1A70A831" w:rsidR="000604F2" w:rsidRPr="000604F2" w:rsidRDefault="000604F2" w:rsidP="000604F2">
      <w:pPr>
        <w:spacing w:after="0" w:line="240" w:lineRule="auto"/>
        <w:jc w:val="both"/>
      </w:pPr>
      <w:r w:rsidRPr="000604F2">
        <w:t>Francie je synonymem pro vytříbený styl, umění a jedinečný kulinářský zážitek – a to vše se promítá i do světa koktejlů. Francouzské bary jsou proslulé svými sofistikovanými drinky, které kombinují pečlivě vybrané ingredience a elegantní prezentaci. Právě tato atmosféra se stala inspirací pro následující recepty, které přinášejí kousek francouzského kouzla přímo k vám domů.</w:t>
      </w:r>
      <w:r w:rsidR="00493BCB">
        <w:t xml:space="preserve"> </w:t>
      </w:r>
      <w:proofErr w:type="spellStart"/>
      <w:r w:rsidR="00493BCB">
        <w:t>Santé</w:t>
      </w:r>
      <w:proofErr w:type="spellEnd"/>
      <w:r w:rsidR="00493BCB">
        <w:t>!</w:t>
      </w:r>
    </w:p>
    <w:p w14:paraId="03D7D5B2" w14:textId="77777777" w:rsidR="000604F2" w:rsidRDefault="000604F2" w:rsidP="00DF709E">
      <w:pPr>
        <w:spacing w:after="0" w:line="240" w:lineRule="auto"/>
        <w:jc w:val="both"/>
        <w:rPr>
          <w:b/>
          <w:bCs/>
        </w:rPr>
      </w:pPr>
    </w:p>
    <w:p w14:paraId="788B03C1" w14:textId="77777777" w:rsidR="000604F2" w:rsidRPr="007F1F4A" w:rsidRDefault="000604F2" w:rsidP="000604F2">
      <w:pPr>
        <w:spacing w:after="0" w:line="240" w:lineRule="auto"/>
        <w:jc w:val="both"/>
        <w:rPr>
          <w:b/>
          <w:bCs/>
        </w:rPr>
      </w:pPr>
      <w:proofErr w:type="spellStart"/>
      <w:r w:rsidRPr="007F1F4A">
        <w:rPr>
          <w:b/>
          <w:bCs/>
        </w:rPr>
        <w:t>Fizzy</w:t>
      </w:r>
      <w:proofErr w:type="spellEnd"/>
      <w:r w:rsidRPr="007F1F4A">
        <w:rPr>
          <w:b/>
          <w:bCs/>
        </w:rPr>
        <w:t xml:space="preserve"> Jazzy Gin</w:t>
      </w:r>
    </w:p>
    <w:p w14:paraId="081BFE86" w14:textId="77777777" w:rsidR="000604F2" w:rsidRDefault="000604F2" w:rsidP="000604F2">
      <w:pPr>
        <w:spacing w:after="0" w:line="240" w:lineRule="auto"/>
        <w:jc w:val="both"/>
      </w:pPr>
    </w:p>
    <w:p w14:paraId="35001473" w14:textId="77777777" w:rsidR="000604F2" w:rsidRPr="000E41F2" w:rsidRDefault="000604F2" w:rsidP="000604F2">
      <w:pPr>
        <w:spacing w:after="0" w:line="240" w:lineRule="auto"/>
        <w:jc w:val="both"/>
        <w:rPr>
          <w:b/>
          <w:bCs/>
        </w:rPr>
      </w:pPr>
      <w:r w:rsidRPr="007F1F4A">
        <w:rPr>
          <w:b/>
          <w:bCs/>
        </w:rPr>
        <w:t>Ingredience:</w:t>
      </w:r>
    </w:p>
    <w:p w14:paraId="5F1D5B57" w14:textId="77777777" w:rsidR="000604F2" w:rsidRDefault="000604F2" w:rsidP="000604F2">
      <w:pPr>
        <w:spacing w:after="0" w:line="240" w:lineRule="auto"/>
        <w:jc w:val="both"/>
      </w:pPr>
      <w:r>
        <w:t>60 ml Gin</w:t>
      </w:r>
    </w:p>
    <w:p w14:paraId="0445F11A" w14:textId="77777777" w:rsidR="000604F2" w:rsidRDefault="000604F2" w:rsidP="000604F2">
      <w:pPr>
        <w:spacing w:after="0" w:line="240" w:lineRule="auto"/>
        <w:jc w:val="both"/>
      </w:pPr>
      <w:r>
        <w:t>30 ml limetková šťáva</w:t>
      </w:r>
    </w:p>
    <w:p w14:paraId="0A3F136B" w14:textId="77777777" w:rsidR="000604F2" w:rsidRDefault="000604F2" w:rsidP="000604F2">
      <w:pPr>
        <w:spacing w:after="0" w:line="240" w:lineRule="auto"/>
        <w:jc w:val="both"/>
      </w:pPr>
      <w:r>
        <w:t>2 plátky okurky</w:t>
      </w:r>
    </w:p>
    <w:p w14:paraId="30D8A05A" w14:textId="77777777" w:rsidR="000604F2" w:rsidRDefault="000604F2" w:rsidP="000604F2">
      <w:pPr>
        <w:spacing w:after="0" w:line="240" w:lineRule="auto"/>
        <w:jc w:val="both"/>
      </w:pPr>
      <w:r>
        <w:t xml:space="preserve">Perlivá voda z výrobníku </w:t>
      </w:r>
      <w:proofErr w:type="spellStart"/>
      <w:r>
        <w:t>SodaStream</w:t>
      </w:r>
      <w:proofErr w:type="spellEnd"/>
    </w:p>
    <w:p w14:paraId="018C642E" w14:textId="77777777" w:rsidR="000604F2" w:rsidRDefault="000604F2" w:rsidP="000604F2">
      <w:pPr>
        <w:spacing w:after="0" w:line="240" w:lineRule="auto"/>
        <w:jc w:val="both"/>
      </w:pPr>
    </w:p>
    <w:p w14:paraId="05E85C61" w14:textId="77777777" w:rsidR="00493BCB" w:rsidRDefault="00493BCB" w:rsidP="000604F2">
      <w:pPr>
        <w:spacing w:after="0" w:line="240" w:lineRule="auto"/>
        <w:jc w:val="both"/>
      </w:pPr>
    </w:p>
    <w:p w14:paraId="01EBF721" w14:textId="77777777" w:rsidR="000604F2" w:rsidRPr="007F1F4A" w:rsidRDefault="000604F2" w:rsidP="000604F2">
      <w:pPr>
        <w:spacing w:after="0" w:line="240" w:lineRule="auto"/>
        <w:jc w:val="both"/>
        <w:rPr>
          <w:b/>
          <w:bCs/>
        </w:rPr>
      </w:pPr>
      <w:r w:rsidRPr="007F1F4A">
        <w:rPr>
          <w:b/>
          <w:bCs/>
        </w:rPr>
        <w:lastRenderedPageBreak/>
        <w:t>Příprava</w:t>
      </w:r>
      <w:r>
        <w:rPr>
          <w:b/>
          <w:bCs/>
        </w:rPr>
        <w:t>:</w:t>
      </w:r>
    </w:p>
    <w:p w14:paraId="54746C3A" w14:textId="77777777" w:rsidR="000604F2" w:rsidRDefault="000604F2" w:rsidP="000604F2">
      <w:pPr>
        <w:spacing w:after="0" w:line="240" w:lineRule="auto"/>
        <w:jc w:val="both"/>
      </w:pPr>
      <w:r>
        <w:t>V šejkru rozmačkejte okurky. Přidejte ostatní ingredience (kromě perlivé vody) a protřepejte. Přeceďte do sklenice naplněné ledem, přidejte plátky okurky a dolijte perlivou vodou.</w:t>
      </w:r>
    </w:p>
    <w:p w14:paraId="1168DE1A" w14:textId="77777777" w:rsidR="000604F2" w:rsidRDefault="000604F2" w:rsidP="000604F2">
      <w:pPr>
        <w:spacing w:after="0" w:line="240" w:lineRule="auto"/>
        <w:jc w:val="both"/>
      </w:pPr>
    </w:p>
    <w:p w14:paraId="7F1D3B52" w14:textId="77777777" w:rsidR="000604F2" w:rsidRDefault="000604F2" w:rsidP="000604F2">
      <w:pPr>
        <w:spacing w:after="0" w:line="240" w:lineRule="auto"/>
        <w:jc w:val="both"/>
        <w:rPr>
          <w:b/>
          <w:bCs/>
        </w:rPr>
      </w:pPr>
      <w:r w:rsidRPr="00175AF3">
        <w:rPr>
          <w:b/>
          <w:bCs/>
        </w:rPr>
        <w:t xml:space="preserve">Mon </w:t>
      </w:r>
      <w:proofErr w:type="spellStart"/>
      <w:r w:rsidRPr="00175AF3">
        <w:rPr>
          <w:b/>
          <w:bCs/>
        </w:rPr>
        <w:t>Soleil</w:t>
      </w:r>
      <w:proofErr w:type="spellEnd"/>
    </w:p>
    <w:p w14:paraId="1F79BB9E" w14:textId="77777777" w:rsidR="000604F2" w:rsidRDefault="000604F2" w:rsidP="000604F2">
      <w:pPr>
        <w:spacing w:after="0" w:line="240" w:lineRule="auto"/>
        <w:jc w:val="both"/>
        <w:rPr>
          <w:b/>
          <w:bCs/>
        </w:rPr>
      </w:pPr>
    </w:p>
    <w:p w14:paraId="1C1F556C" w14:textId="77777777" w:rsidR="000604F2" w:rsidRPr="000E41F2" w:rsidRDefault="000604F2" w:rsidP="000604F2">
      <w:pPr>
        <w:spacing w:after="0" w:line="240" w:lineRule="auto"/>
        <w:jc w:val="both"/>
        <w:rPr>
          <w:b/>
          <w:bCs/>
        </w:rPr>
      </w:pPr>
      <w:r w:rsidRPr="007F1F4A">
        <w:rPr>
          <w:b/>
          <w:bCs/>
        </w:rPr>
        <w:t>Ingredience:</w:t>
      </w:r>
    </w:p>
    <w:p w14:paraId="791CCC79" w14:textId="77777777" w:rsidR="000604F2" w:rsidRPr="000604F2" w:rsidRDefault="000604F2" w:rsidP="000604F2">
      <w:pPr>
        <w:spacing w:after="0" w:line="240" w:lineRule="auto"/>
        <w:jc w:val="both"/>
      </w:pPr>
      <w:r w:rsidRPr="000604F2">
        <w:t xml:space="preserve">60 ml Tequila </w:t>
      </w:r>
    </w:p>
    <w:p w14:paraId="60DD3FA8" w14:textId="77777777" w:rsidR="000604F2" w:rsidRPr="000604F2" w:rsidRDefault="000604F2" w:rsidP="000604F2">
      <w:pPr>
        <w:spacing w:after="0" w:line="240" w:lineRule="auto"/>
        <w:jc w:val="both"/>
      </w:pPr>
      <w:r w:rsidRPr="000604F2">
        <w:t>30 ml grapefruitový džus</w:t>
      </w:r>
    </w:p>
    <w:p w14:paraId="22DFFA0F" w14:textId="77777777" w:rsidR="000604F2" w:rsidRPr="000604F2" w:rsidRDefault="000604F2" w:rsidP="000604F2">
      <w:pPr>
        <w:spacing w:after="0" w:line="240" w:lineRule="auto"/>
        <w:jc w:val="both"/>
      </w:pPr>
      <w:r w:rsidRPr="000604F2">
        <w:t>15 ml limetková šťáva</w:t>
      </w:r>
    </w:p>
    <w:p w14:paraId="0588C5C1" w14:textId="77777777" w:rsidR="000604F2" w:rsidRDefault="000604F2" w:rsidP="000604F2">
      <w:pPr>
        <w:spacing w:after="0" w:line="240" w:lineRule="auto"/>
        <w:jc w:val="both"/>
        <w:rPr>
          <w:b/>
          <w:bCs/>
        </w:rPr>
      </w:pPr>
    </w:p>
    <w:p w14:paraId="6B172858" w14:textId="77777777" w:rsidR="000604F2" w:rsidRDefault="000604F2" w:rsidP="000604F2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Na ozdobu:</w:t>
      </w:r>
    </w:p>
    <w:p w14:paraId="7273B0C0" w14:textId="77777777" w:rsidR="000604F2" w:rsidRPr="000604F2" w:rsidRDefault="000604F2" w:rsidP="000604F2">
      <w:pPr>
        <w:spacing w:after="0" w:line="240" w:lineRule="auto"/>
        <w:jc w:val="both"/>
      </w:pPr>
      <w:r w:rsidRPr="000604F2">
        <w:t>2 plátky grapefruitu</w:t>
      </w:r>
    </w:p>
    <w:p w14:paraId="5B50AE75" w14:textId="77777777" w:rsidR="000604F2" w:rsidRDefault="000604F2" w:rsidP="000604F2">
      <w:pPr>
        <w:spacing w:after="0" w:line="240" w:lineRule="auto"/>
        <w:jc w:val="both"/>
      </w:pPr>
      <w:r w:rsidRPr="000604F2">
        <w:t>Snítka rozmarýnu</w:t>
      </w:r>
    </w:p>
    <w:p w14:paraId="4141B052" w14:textId="77777777" w:rsidR="000604F2" w:rsidRDefault="000604F2" w:rsidP="000604F2">
      <w:pPr>
        <w:spacing w:after="0" w:line="240" w:lineRule="auto"/>
        <w:jc w:val="both"/>
      </w:pPr>
    </w:p>
    <w:p w14:paraId="10161042" w14:textId="77777777" w:rsidR="000604F2" w:rsidRDefault="000604F2" w:rsidP="000604F2">
      <w:pPr>
        <w:spacing w:after="0" w:line="240" w:lineRule="auto"/>
        <w:jc w:val="both"/>
        <w:rPr>
          <w:b/>
          <w:bCs/>
        </w:rPr>
      </w:pPr>
      <w:r w:rsidRPr="000604F2">
        <w:rPr>
          <w:b/>
          <w:bCs/>
        </w:rPr>
        <w:t>Příprava:</w:t>
      </w:r>
    </w:p>
    <w:p w14:paraId="397A7EFB" w14:textId="77777777" w:rsidR="000604F2" w:rsidRPr="000604F2" w:rsidRDefault="000604F2" w:rsidP="000604F2">
      <w:pPr>
        <w:spacing w:after="0" w:line="240" w:lineRule="auto"/>
        <w:jc w:val="both"/>
      </w:pPr>
      <w:r w:rsidRPr="000604F2">
        <w:t>Všechny ingredience (kromě perlivé vody) nalijte do šejkru a protřepejte. Přelijte do sklenice naplněné ledem, přidejte plátek červeného grapefruitu, trochu rozmarýnu a dolijte čerstvou perlivou vodou.</w:t>
      </w:r>
    </w:p>
    <w:p w14:paraId="2B663635" w14:textId="77777777" w:rsidR="000604F2" w:rsidRPr="000604F2" w:rsidRDefault="000604F2" w:rsidP="000604F2">
      <w:pPr>
        <w:spacing w:after="0" w:line="240" w:lineRule="auto"/>
        <w:jc w:val="both"/>
      </w:pPr>
    </w:p>
    <w:p w14:paraId="1AD856EA" w14:textId="77777777" w:rsidR="000604F2" w:rsidRDefault="000604F2" w:rsidP="00DF709E">
      <w:pPr>
        <w:spacing w:after="0" w:line="240" w:lineRule="auto"/>
        <w:jc w:val="both"/>
        <w:rPr>
          <w:b/>
          <w:bCs/>
        </w:rPr>
      </w:pPr>
    </w:p>
    <w:p w14:paraId="5DF56A97" w14:textId="77777777" w:rsidR="008F0398" w:rsidRDefault="008F0398" w:rsidP="00DF709E">
      <w:pPr>
        <w:spacing w:after="0" w:line="240" w:lineRule="auto"/>
        <w:jc w:val="both"/>
        <w:rPr>
          <w:b/>
          <w:bCs/>
        </w:rPr>
      </w:pPr>
    </w:p>
    <w:p w14:paraId="47CDF6AE" w14:textId="3F7BBE06" w:rsidR="008F0398" w:rsidRDefault="008F0398" w:rsidP="00DF709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Vie</w:t>
      </w:r>
      <w:proofErr w:type="spellEnd"/>
      <w:r>
        <w:rPr>
          <w:b/>
          <w:bCs/>
        </w:rPr>
        <w:t xml:space="preserve"> En Rose</w:t>
      </w:r>
    </w:p>
    <w:p w14:paraId="155A5800" w14:textId="77777777" w:rsidR="008F0398" w:rsidRDefault="008F0398" w:rsidP="00DF709E">
      <w:pPr>
        <w:spacing w:after="0" w:line="240" w:lineRule="auto"/>
        <w:jc w:val="both"/>
        <w:rPr>
          <w:b/>
          <w:bCs/>
        </w:rPr>
      </w:pPr>
    </w:p>
    <w:p w14:paraId="1A0F65E2" w14:textId="0BFC5B5A" w:rsidR="008F0398" w:rsidRPr="008F0398" w:rsidRDefault="008F0398" w:rsidP="00DF709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Ingredience:</w:t>
      </w:r>
    </w:p>
    <w:p w14:paraId="4A8BC713" w14:textId="5C3666AC" w:rsidR="00DF709E" w:rsidRPr="008F0398" w:rsidRDefault="008F0398" w:rsidP="00DF709E">
      <w:pPr>
        <w:spacing w:after="0" w:line="240" w:lineRule="auto"/>
        <w:jc w:val="both"/>
      </w:pPr>
      <w:r w:rsidRPr="008F0398">
        <w:t>30 ml limetková šťáva</w:t>
      </w:r>
    </w:p>
    <w:p w14:paraId="5FE520CD" w14:textId="78FF52D8" w:rsidR="008F0398" w:rsidRPr="008F0398" w:rsidRDefault="008F0398" w:rsidP="00DF709E">
      <w:pPr>
        <w:spacing w:after="0" w:line="240" w:lineRule="auto"/>
        <w:jc w:val="both"/>
      </w:pPr>
      <w:r w:rsidRPr="008F0398">
        <w:t>15 ml javorový sirup</w:t>
      </w:r>
    </w:p>
    <w:p w14:paraId="63F34787" w14:textId="504D5E7A" w:rsidR="008F0398" w:rsidRPr="008F0398" w:rsidRDefault="008F0398" w:rsidP="00DF709E">
      <w:pPr>
        <w:spacing w:after="0" w:line="240" w:lineRule="auto"/>
        <w:jc w:val="both"/>
      </w:pPr>
      <w:r w:rsidRPr="008F0398">
        <w:t>5 malin</w:t>
      </w:r>
    </w:p>
    <w:p w14:paraId="626D94BC" w14:textId="21EF8B08" w:rsidR="008F0398" w:rsidRPr="008F0398" w:rsidRDefault="008F0398" w:rsidP="00DF709E">
      <w:pPr>
        <w:spacing w:after="0" w:line="240" w:lineRule="auto"/>
        <w:jc w:val="both"/>
      </w:pPr>
      <w:r w:rsidRPr="008F0398">
        <w:t>½ limetka, nakrájená</w:t>
      </w:r>
    </w:p>
    <w:p w14:paraId="3729A24B" w14:textId="4A10FD09" w:rsidR="008F0398" w:rsidRDefault="008F0398" w:rsidP="00DF709E">
      <w:pPr>
        <w:spacing w:after="0" w:line="240" w:lineRule="auto"/>
        <w:jc w:val="both"/>
      </w:pPr>
      <w:r w:rsidRPr="008F0398">
        <w:t xml:space="preserve">Perlivá voda z výrobníku </w:t>
      </w:r>
      <w:proofErr w:type="spellStart"/>
      <w:r w:rsidRPr="008F0398">
        <w:t>SodaStream</w:t>
      </w:r>
      <w:proofErr w:type="spellEnd"/>
    </w:p>
    <w:p w14:paraId="0329EA79" w14:textId="77777777" w:rsidR="008F0398" w:rsidRDefault="008F0398" w:rsidP="00DF709E">
      <w:pPr>
        <w:spacing w:after="0" w:line="240" w:lineRule="auto"/>
        <w:jc w:val="both"/>
      </w:pPr>
    </w:p>
    <w:p w14:paraId="616D72F3" w14:textId="6B4945EA" w:rsidR="008F0398" w:rsidRPr="000E41F2" w:rsidRDefault="008F0398" w:rsidP="00DF709E">
      <w:pPr>
        <w:spacing w:after="0" w:line="240" w:lineRule="auto"/>
        <w:jc w:val="both"/>
        <w:rPr>
          <w:b/>
          <w:bCs/>
        </w:rPr>
      </w:pPr>
      <w:r w:rsidRPr="008F0398">
        <w:rPr>
          <w:b/>
          <w:bCs/>
        </w:rPr>
        <w:t>Na ozdobu:</w:t>
      </w:r>
    </w:p>
    <w:p w14:paraId="2774F792" w14:textId="57C3ABCE" w:rsidR="008F0398" w:rsidRDefault="000E41F2" w:rsidP="00DF709E">
      <w:pPr>
        <w:spacing w:after="0" w:line="240" w:lineRule="auto"/>
        <w:jc w:val="both"/>
      </w:pPr>
      <w:r>
        <w:t>Červený</w:t>
      </w:r>
      <w:r w:rsidR="008F0398">
        <w:t xml:space="preserve"> rybíz</w:t>
      </w:r>
    </w:p>
    <w:p w14:paraId="16685722" w14:textId="63886ADB" w:rsidR="008F0398" w:rsidRDefault="008F0398" w:rsidP="00DF709E">
      <w:pPr>
        <w:spacing w:after="0" w:line="240" w:lineRule="auto"/>
        <w:jc w:val="both"/>
      </w:pPr>
      <w:r>
        <w:t>Maliny</w:t>
      </w:r>
    </w:p>
    <w:p w14:paraId="3743F344" w14:textId="125C65D5" w:rsidR="008F0398" w:rsidRDefault="008F0398" w:rsidP="00DF709E">
      <w:pPr>
        <w:spacing w:after="0" w:line="240" w:lineRule="auto"/>
        <w:jc w:val="both"/>
      </w:pPr>
      <w:r>
        <w:t>Citronová verbena</w:t>
      </w:r>
    </w:p>
    <w:p w14:paraId="159A3A3E" w14:textId="77777777" w:rsidR="008F0398" w:rsidRDefault="008F0398" w:rsidP="00DF709E">
      <w:pPr>
        <w:spacing w:after="0" w:line="240" w:lineRule="auto"/>
        <w:jc w:val="both"/>
      </w:pPr>
    </w:p>
    <w:p w14:paraId="507F0C76" w14:textId="6111A42A" w:rsidR="008F0398" w:rsidRPr="008F0398" w:rsidRDefault="008F0398" w:rsidP="00DF709E">
      <w:pPr>
        <w:spacing w:after="0" w:line="240" w:lineRule="auto"/>
        <w:jc w:val="both"/>
        <w:rPr>
          <w:b/>
          <w:bCs/>
        </w:rPr>
      </w:pPr>
      <w:r w:rsidRPr="008F0398">
        <w:rPr>
          <w:b/>
          <w:bCs/>
        </w:rPr>
        <w:t>Příprava:</w:t>
      </w:r>
    </w:p>
    <w:p w14:paraId="629038D2" w14:textId="3F398933" w:rsidR="008F0398" w:rsidRDefault="000E41F2" w:rsidP="00DF709E">
      <w:pPr>
        <w:spacing w:after="0" w:line="240" w:lineRule="auto"/>
        <w:jc w:val="both"/>
      </w:pPr>
      <w:r w:rsidRPr="000E41F2">
        <w:t>V šejkru rozmačkejte maliny a limetku. Přidejte javorový sirup, citronovou šťávu a led a protřepejte. Nalijte do sklenice a doplňte perlivou vodou. Přidejte červený rybíz a maliny, zamíchejte</w:t>
      </w:r>
      <w:r w:rsidR="004808C4">
        <w:t xml:space="preserve"> a </w:t>
      </w:r>
      <w:r w:rsidRPr="000E41F2">
        <w:t xml:space="preserve">dozdobte lístky </w:t>
      </w:r>
      <w:r>
        <w:t>citronové verbeny</w:t>
      </w:r>
      <w:r w:rsidR="004808C4">
        <w:t>.</w:t>
      </w:r>
    </w:p>
    <w:p w14:paraId="4F56388E" w14:textId="77777777" w:rsidR="004808C4" w:rsidRDefault="004808C4" w:rsidP="00DF709E">
      <w:pPr>
        <w:spacing w:after="0" w:line="240" w:lineRule="auto"/>
        <w:jc w:val="both"/>
      </w:pPr>
    </w:p>
    <w:p w14:paraId="438CA416" w14:textId="77777777" w:rsidR="004808C4" w:rsidRDefault="004808C4" w:rsidP="00DF709E">
      <w:pPr>
        <w:spacing w:after="0" w:line="240" w:lineRule="auto"/>
        <w:jc w:val="both"/>
      </w:pPr>
    </w:p>
    <w:p w14:paraId="3455B55E" w14:textId="5AEC47B1" w:rsidR="008F0398" w:rsidRDefault="000604F2" w:rsidP="00DF709E">
      <w:pPr>
        <w:spacing w:after="0" w:line="240" w:lineRule="auto"/>
        <w:jc w:val="both"/>
        <w:rPr>
          <w:b/>
          <w:bCs/>
        </w:rPr>
      </w:pPr>
      <w:proofErr w:type="spellStart"/>
      <w:r w:rsidRPr="000604F2">
        <w:rPr>
          <w:b/>
          <w:bCs/>
        </w:rPr>
        <w:t>Vive</w:t>
      </w:r>
      <w:proofErr w:type="spellEnd"/>
      <w:r w:rsidRPr="000604F2">
        <w:rPr>
          <w:b/>
          <w:bCs/>
        </w:rPr>
        <w:t xml:space="preserve"> La </w:t>
      </w:r>
      <w:proofErr w:type="spellStart"/>
      <w:r w:rsidRPr="000604F2">
        <w:rPr>
          <w:b/>
          <w:bCs/>
        </w:rPr>
        <w:t>Spark</w:t>
      </w:r>
      <w:proofErr w:type="spellEnd"/>
    </w:p>
    <w:p w14:paraId="6E9D9C5F" w14:textId="77777777" w:rsidR="00493BCB" w:rsidRDefault="00493BCB" w:rsidP="00DF709E">
      <w:pPr>
        <w:spacing w:after="0" w:line="240" w:lineRule="auto"/>
        <w:jc w:val="both"/>
        <w:rPr>
          <w:b/>
          <w:bCs/>
        </w:rPr>
      </w:pPr>
    </w:p>
    <w:p w14:paraId="3E06283B" w14:textId="77777777" w:rsidR="00493BCB" w:rsidRPr="008F0398" w:rsidRDefault="00493BCB" w:rsidP="00493BCB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Ingredience:</w:t>
      </w:r>
    </w:p>
    <w:p w14:paraId="3EA7DA9B" w14:textId="77777777" w:rsidR="00493BCB" w:rsidRPr="00493BCB" w:rsidRDefault="00493BCB" w:rsidP="00493BCB">
      <w:pPr>
        <w:spacing w:after="0" w:line="240" w:lineRule="auto"/>
        <w:jc w:val="both"/>
      </w:pPr>
      <w:r w:rsidRPr="00493BCB">
        <w:t>30 ml limetková šťáva</w:t>
      </w:r>
    </w:p>
    <w:p w14:paraId="15822D07" w14:textId="1F970D5D" w:rsidR="00493BCB" w:rsidRPr="00493BCB" w:rsidRDefault="00493BCB" w:rsidP="00DF709E">
      <w:pPr>
        <w:spacing w:after="0" w:line="240" w:lineRule="auto"/>
        <w:jc w:val="both"/>
      </w:pPr>
      <w:r w:rsidRPr="00493BCB">
        <w:t>4 plátky okurky</w:t>
      </w:r>
    </w:p>
    <w:p w14:paraId="70898115" w14:textId="3469CC8D" w:rsidR="00493BCB" w:rsidRPr="00493BCB" w:rsidRDefault="00493BCB" w:rsidP="00DF709E">
      <w:pPr>
        <w:spacing w:after="0" w:line="240" w:lineRule="auto"/>
        <w:jc w:val="both"/>
      </w:pPr>
      <w:r w:rsidRPr="00493BCB">
        <w:t>2 stonky citronové trávy</w:t>
      </w:r>
    </w:p>
    <w:p w14:paraId="786941A4" w14:textId="5A60151B" w:rsidR="00493BCB" w:rsidRPr="00493BCB" w:rsidRDefault="00493BCB" w:rsidP="00DF709E">
      <w:pPr>
        <w:spacing w:after="0" w:line="240" w:lineRule="auto"/>
        <w:jc w:val="both"/>
      </w:pPr>
      <w:r w:rsidRPr="00493BCB">
        <w:t>2 plátky limetky</w:t>
      </w:r>
    </w:p>
    <w:p w14:paraId="19851540" w14:textId="77777777" w:rsidR="00493BCB" w:rsidRPr="00493BCB" w:rsidRDefault="00493BCB" w:rsidP="00493BCB">
      <w:pPr>
        <w:spacing w:after="0" w:line="240" w:lineRule="auto"/>
        <w:jc w:val="both"/>
      </w:pPr>
      <w:r w:rsidRPr="00493BCB">
        <w:t xml:space="preserve">Perlivá voda z výrobníku </w:t>
      </w:r>
      <w:proofErr w:type="spellStart"/>
      <w:r w:rsidRPr="00493BCB">
        <w:t>SodaStream</w:t>
      </w:r>
      <w:proofErr w:type="spellEnd"/>
    </w:p>
    <w:p w14:paraId="2EF5748D" w14:textId="77777777" w:rsidR="00493BCB" w:rsidRDefault="00493BCB" w:rsidP="00DF709E">
      <w:pPr>
        <w:spacing w:after="0" w:line="240" w:lineRule="auto"/>
        <w:jc w:val="both"/>
        <w:rPr>
          <w:b/>
          <w:bCs/>
        </w:rPr>
      </w:pPr>
    </w:p>
    <w:p w14:paraId="363090C3" w14:textId="1480FA84" w:rsidR="00493BCB" w:rsidRDefault="00493BCB" w:rsidP="00DF709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Na ozdobu:</w:t>
      </w:r>
    </w:p>
    <w:p w14:paraId="1EE2D391" w14:textId="3C244289" w:rsidR="00493BCB" w:rsidRDefault="00493BCB" w:rsidP="00DF709E">
      <w:pPr>
        <w:spacing w:after="0" w:line="240" w:lineRule="auto"/>
        <w:jc w:val="both"/>
      </w:pPr>
      <w:r w:rsidRPr="00493BCB">
        <w:t>Máta</w:t>
      </w:r>
    </w:p>
    <w:p w14:paraId="7C634B90" w14:textId="4AE47B46" w:rsidR="00493BCB" w:rsidRPr="00493BCB" w:rsidRDefault="00493BCB" w:rsidP="00DF709E">
      <w:pPr>
        <w:spacing w:after="0" w:line="240" w:lineRule="auto"/>
        <w:jc w:val="both"/>
        <w:rPr>
          <w:b/>
          <w:bCs/>
        </w:rPr>
      </w:pPr>
      <w:r w:rsidRPr="00493BCB">
        <w:rPr>
          <w:b/>
          <w:bCs/>
        </w:rPr>
        <w:lastRenderedPageBreak/>
        <w:t>Příprava:</w:t>
      </w:r>
    </w:p>
    <w:p w14:paraId="0328E14B" w14:textId="48C0CA61" w:rsidR="00493BCB" w:rsidRDefault="00493BCB" w:rsidP="00DF709E">
      <w:pPr>
        <w:spacing w:after="0" w:line="240" w:lineRule="auto"/>
        <w:jc w:val="both"/>
      </w:pPr>
      <w:r w:rsidRPr="00493BCB">
        <w:t>Do sklenice vložte citronovou trávu, plátky limetky a okurku</w:t>
      </w:r>
      <w:r w:rsidR="00390AE0">
        <w:t xml:space="preserve"> a lehce pomačkejte barovou lžičkou. </w:t>
      </w:r>
      <w:r w:rsidRPr="00493BCB">
        <w:t>Přidejte led a zalijte limetkovou šťávou. Sklenici doplňte perlivou vodou. Zamíchejte a navrch přidejte lístky máty.</w:t>
      </w:r>
    </w:p>
    <w:p w14:paraId="0A11F3FA" w14:textId="77777777" w:rsidR="00493BCB" w:rsidRDefault="00493BCB" w:rsidP="00DF709E">
      <w:pPr>
        <w:spacing w:after="0" w:line="240" w:lineRule="auto"/>
        <w:jc w:val="both"/>
      </w:pPr>
    </w:p>
    <w:p w14:paraId="66342973" w14:textId="77777777" w:rsidR="00493BCB" w:rsidRDefault="00493BCB" w:rsidP="00DF709E">
      <w:pPr>
        <w:spacing w:after="0" w:line="240" w:lineRule="auto"/>
        <w:jc w:val="both"/>
      </w:pPr>
    </w:p>
    <w:p w14:paraId="467FF904" w14:textId="77777777" w:rsidR="00493BCB" w:rsidRPr="00493BCB" w:rsidRDefault="00493BCB" w:rsidP="00DF709E">
      <w:pPr>
        <w:spacing w:after="0" w:line="240" w:lineRule="auto"/>
        <w:jc w:val="both"/>
      </w:pPr>
    </w:p>
    <w:p w14:paraId="496DCDB8" w14:textId="00EB41C1" w:rsidR="00A65F5B" w:rsidRPr="00DF709E" w:rsidRDefault="00B35570" w:rsidP="00DF709E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DF709E">
        <w:rPr>
          <w:rFonts w:cstheme="minorHAnsi"/>
          <w:b/>
          <w:bCs/>
          <w:i/>
          <w:iCs/>
        </w:rPr>
        <w:sym w:font="Symbol" w:char="F023"/>
      </w:r>
      <w:r w:rsidRPr="00DF709E">
        <w:rPr>
          <w:rFonts w:cstheme="minorHAnsi"/>
          <w:b/>
          <w:bCs/>
          <w:i/>
          <w:iCs/>
        </w:rPr>
        <w:sym w:font="Symbol" w:char="F023"/>
      </w:r>
      <w:r w:rsidRPr="00DF709E">
        <w:rPr>
          <w:rFonts w:cstheme="minorHAnsi"/>
          <w:b/>
          <w:bCs/>
          <w:i/>
          <w:iCs/>
        </w:rPr>
        <w:sym w:font="Symbol" w:char="F023"/>
      </w:r>
    </w:p>
    <w:p w14:paraId="0E5AC1BC" w14:textId="77777777" w:rsidR="00DF709E" w:rsidRDefault="00DF709E" w:rsidP="00DF709E">
      <w:pPr>
        <w:spacing w:after="0" w:line="240" w:lineRule="auto"/>
        <w:jc w:val="both"/>
      </w:pPr>
    </w:p>
    <w:p w14:paraId="033AA949" w14:textId="16672748" w:rsidR="002A396C" w:rsidRPr="00DF709E" w:rsidRDefault="002A396C" w:rsidP="00DF709E">
      <w:pPr>
        <w:spacing w:after="0" w:line="240" w:lineRule="auto"/>
        <w:jc w:val="both"/>
        <w:rPr>
          <w:b/>
          <w:bCs/>
        </w:rPr>
      </w:pPr>
      <w:r>
        <w:rPr>
          <w:rStyle w:val="contentpasted0"/>
          <w:rFonts w:cstheme="minorHAnsi"/>
          <w:b/>
          <w:bCs/>
          <w:color w:val="000000"/>
          <w:sz w:val="18"/>
          <w:szCs w:val="18"/>
        </w:rPr>
        <w:t>Kontakt pro média:</w:t>
      </w:r>
      <w:r>
        <w:rPr>
          <w:rFonts w:cstheme="minorHAnsi"/>
          <w:b/>
          <w:bCs/>
          <w:color w:val="000000"/>
          <w:sz w:val="18"/>
          <w:szCs w:val="18"/>
        </w:rPr>
        <w:t> </w:t>
      </w:r>
    </w:p>
    <w:p w14:paraId="52851F71" w14:textId="77777777" w:rsidR="00DF709E" w:rsidRDefault="00DF709E" w:rsidP="00DF709E">
      <w:pPr>
        <w:shd w:val="clear" w:color="auto" w:fill="FFFFFF"/>
        <w:spacing w:after="0" w:line="240" w:lineRule="auto"/>
        <w:jc w:val="both"/>
        <w:rPr>
          <w:rStyle w:val="contentpasted0"/>
          <w:rFonts w:cstheme="minorHAnsi"/>
          <w:color w:val="000000"/>
          <w:sz w:val="18"/>
          <w:szCs w:val="18"/>
        </w:rPr>
      </w:pPr>
    </w:p>
    <w:p w14:paraId="7C7CFCEE" w14:textId="4AC71533" w:rsidR="002A396C" w:rsidRDefault="002A396C" w:rsidP="00DF709E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ontentpasted0"/>
          <w:rFonts w:cstheme="minorHAnsi"/>
          <w:color w:val="000000"/>
          <w:sz w:val="18"/>
          <w:szCs w:val="18"/>
        </w:rPr>
        <w:t>Hedvika Přibová</w:t>
      </w:r>
      <w:r w:rsidR="00957FDB">
        <w:rPr>
          <w:rFonts w:cstheme="minorHAnsi"/>
          <w:color w:val="000000"/>
          <w:sz w:val="18"/>
          <w:szCs w:val="18"/>
        </w:rPr>
        <w:t> </w:t>
      </w:r>
      <w:r w:rsidR="00957FDB">
        <w:rPr>
          <w:rFonts w:cstheme="minorHAnsi"/>
          <w:color w:val="000000"/>
          <w:sz w:val="18"/>
          <w:szCs w:val="18"/>
        </w:rPr>
        <w:tab/>
      </w:r>
      <w:r w:rsidR="00957FDB">
        <w:rPr>
          <w:rFonts w:cstheme="minorHAnsi"/>
          <w:color w:val="000000"/>
          <w:sz w:val="18"/>
          <w:szCs w:val="18"/>
        </w:rPr>
        <w:tab/>
      </w:r>
      <w:r w:rsidR="00957FDB">
        <w:rPr>
          <w:rFonts w:cstheme="minorHAnsi"/>
          <w:color w:val="000000"/>
          <w:sz w:val="18"/>
          <w:szCs w:val="18"/>
        </w:rPr>
        <w:tab/>
      </w:r>
      <w:r w:rsidR="00957FDB">
        <w:rPr>
          <w:rFonts w:cstheme="minorHAnsi"/>
          <w:color w:val="000000"/>
          <w:sz w:val="18"/>
          <w:szCs w:val="18"/>
        </w:rPr>
        <w:tab/>
      </w:r>
      <w:r w:rsidR="00957FDB">
        <w:rPr>
          <w:rFonts w:cstheme="minorHAnsi"/>
          <w:color w:val="000000"/>
          <w:sz w:val="18"/>
          <w:szCs w:val="18"/>
        </w:rPr>
        <w:tab/>
      </w:r>
    </w:p>
    <w:p w14:paraId="62002521" w14:textId="4078D635" w:rsidR="002A396C" w:rsidRDefault="002A396C" w:rsidP="00DF709E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ontentpasted0"/>
          <w:rFonts w:cstheme="minorHAnsi"/>
          <w:color w:val="000000"/>
          <w:sz w:val="18"/>
          <w:szCs w:val="18"/>
        </w:rPr>
        <w:t>PHOENIX COMMUNICATION</w:t>
      </w:r>
      <w:r w:rsidR="00957FDB">
        <w:rPr>
          <w:rFonts w:cstheme="minorHAnsi"/>
          <w:color w:val="000000"/>
          <w:sz w:val="18"/>
          <w:szCs w:val="18"/>
        </w:rPr>
        <w:t> </w:t>
      </w:r>
      <w:r w:rsidR="00957FDB">
        <w:rPr>
          <w:rFonts w:cstheme="minorHAnsi"/>
          <w:color w:val="000000"/>
          <w:sz w:val="18"/>
          <w:szCs w:val="18"/>
        </w:rPr>
        <w:tab/>
      </w:r>
      <w:r w:rsidR="00957FDB">
        <w:rPr>
          <w:rFonts w:cstheme="minorHAnsi"/>
          <w:color w:val="000000"/>
          <w:sz w:val="18"/>
          <w:szCs w:val="18"/>
        </w:rPr>
        <w:tab/>
      </w:r>
      <w:r w:rsidR="00957FDB">
        <w:rPr>
          <w:rFonts w:cstheme="minorHAnsi"/>
          <w:color w:val="000000"/>
          <w:sz w:val="18"/>
          <w:szCs w:val="18"/>
        </w:rPr>
        <w:tab/>
      </w:r>
      <w:r w:rsidR="00957FDB">
        <w:rPr>
          <w:rFonts w:cstheme="minorHAnsi"/>
          <w:color w:val="000000"/>
          <w:sz w:val="18"/>
          <w:szCs w:val="18"/>
        </w:rPr>
        <w:tab/>
      </w:r>
    </w:p>
    <w:p w14:paraId="74E07FAE" w14:textId="689B4CDB" w:rsidR="00A64A88" w:rsidRPr="00A64A88" w:rsidRDefault="002A396C" w:rsidP="00DF70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>
        <w:rPr>
          <w:rStyle w:val="contentpasted0"/>
          <w:rFonts w:eastAsia="Times New Roman" w:cstheme="minorHAnsi"/>
          <w:color w:val="000000"/>
          <w:sz w:val="18"/>
          <w:szCs w:val="18"/>
        </w:rPr>
        <w:t>110 00 | Praha 1 | Opletalova 919/5</w:t>
      </w:r>
      <w:r>
        <w:rPr>
          <w:rFonts w:eastAsia="Times New Roman" w:cstheme="minorHAnsi"/>
          <w:color w:val="000000"/>
          <w:sz w:val="18"/>
          <w:szCs w:val="18"/>
        </w:rPr>
        <w:t> </w:t>
      </w:r>
      <w:r w:rsidR="00A64A88">
        <w:rPr>
          <w:rFonts w:eastAsia="Times New Roman" w:cstheme="minorHAnsi"/>
          <w:color w:val="000000"/>
          <w:sz w:val="18"/>
          <w:szCs w:val="18"/>
        </w:rPr>
        <w:tab/>
      </w:r>
      <w:r w:rsidR="00A64A88">
        <w:rPr>
          <w:rFonts w:eastAsia="Times New Roman" w:cstheme="minorHAnsi"/>
          <w:color w:val="000000"/>
          <w:sz w:val="18"/>
          <w:szCs w:val="18"/>
        </w:rPr>
        <w:tab/>
      </w:r>
      <w:r w:rsidR="00A64A88">
        <w:rPr>
          <w:rFonts w:eastAsia="Times New Roman" w:cstheme="minorHAnsi"/>
          <w:color w:val="000000"/>
          <w:sz w:val="18"/>
          <w:szCs w:val="18"/>
        </w:rPr>
        <w:tab/>
      </w:r>
    </w:p>
    <w:p w14:paraId="638F36B6" w14:textId="685B17A5" w:rsidR="00A64A88" w:rsidRDefault="00A64A88" w:rsidP="00DF709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76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hyperlink r:id="rId11" w:history="1">
        <w:r>
          <w:rPr>
            <w:rStyle w:val="Hypertextovodkaz"/>
            <w:rFonts w:cstheme="minorHAnsi"/>
            <w:sz w:val="18"/>
            <w:szCs w:val="18"/>
          </w:rPr>
          <w:t>hedvika@phoenixcom.cz</w:t>
        </w:r>
      </w:hyperlink>
      <w:r>
        <w:rPr>
          <w:rStyle w:val="contentpasted0"/>
          <w:rFonts w:cstheme="minorHAnsi"/>
          <w:color w:val="0563C1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 </w:t>
      </w:r>
      <w:r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ab/>
      </w:r>
    </w:p>
    <w:p w14:paraId="0832D1BE" w14:textId="074D9741" w:rsidR="00A64A88" w:rsidRDefault="00957FDB" w:rsidP="00DF709E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ontentpasted0"/>
          <w:rFonts w:cstheme="minorHAnsi"/>
          <w:color w:val="000000"/>
          <w:sz w:val="18"/>
          <w:szCs w:val="18"/>
        </w:rPr>
        <w:t>+420 774 273 821</w:t>
      </w:r>
    </w:p>
    <w:p w14:paraId="172AA8B0" w14:textId="52838198" w:rsidR="002A396C" w:rsidRPr="002A396C" w:rsidRDefault="002A396C" w:rsidP="00DF709E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6B0DCEA4" w14:textId="77777777" w:rsidR="002A396C" w:rsidRPr="002E47FE" w:rsidRDefault="002A396C" w:rsidP="00DF709E">
      <w:pPr>
        <w:spacing w:after="0" w:line="240" w:lineRule="auto"/>
        <w:jc w:val="both"/>
        <w:rPr>
          <w:b/>
          <w:bCs/>
        </w:rPr>
      </w:pPr>
    </w:p>
    <w:p w14:paraId="2227C2AD" w14:textId="77777777" w:rsidR="00A65F5B" w:rsidRPr="002E47FE" w:rsidRDefault="00A65F5B" w:rsidP="00DF709E">
      <w:pPr>
        <w:spacing w:after="0" w:line="240" w:lineRule="auto"/>
        <w:jc w:val="both"/>
        <w:rPr>
          <w:rFonts w:cstheme="minorHAnsi"/>
          <w:b/>
          <w:sz w:val="18"/>
        </w:rPr>
      </w:pPr>
    </w:p>
    <w:p w14:paraId="1D0DB6EE" w14:textId="3731FABC" w:rsidR="00A65F5B" w:rsidRPr="002E47FE" w:rsidRDefault="00A65F5B" w:rsidP="00DF709E">
      <w:pPr>
        <w:spacing w:after="0" w:line="240" w:lineRule="auto"/>
        <w:jc w:val="both"/>
        <w:rPr>
          <w:rFonts w:ascii="Calibri" w:hAnsi="Calibri" w:cstheme="minorHAnsi"/>
          <w:b/>
          <w:sz w:val="18"/>
          <w:u w:val="single"/>
        </w:rPr>
      </w:pPr>
      <w:r w:rsidRPr="002E47FE">
        <w:rPr>
          <w:rFonts w:cstheme="minorHAnsi"/>
          <w:b/>
          <w:sz w:val="18"/>
          <w:u w:val="single"/>
        </w:rPr>
        <w:t>O značce SodaStream</w:t>
      </w:r>
    </w:p>
    <w:p w14:paraId="322F91AB" w14:textId="457199B9" w:rsidR="00A65F5B" w:rsidRPr="002E47FE" w:rsidRDefault="00A65F5B" w:rsidP="00DF709E">
      <w:pPr>
        <w:spacing w:after="0" w:line="240" w:lineRule="auto"/>
        <w:jc w:val="both"/>
        <w:rPr>
          <w:rStyle w:val="Internetovodkaz"/>
          <w:rFonts w:cstheme="minorHAnsi"/>
          <w:sz w:val="18"/>
        </w:rPr>
      </w:pPr>
      <w:r w:rsidRPr="002E47FE">
        <w:rPr>
          <w:rFonts w:cstheme="minorHAnsi"/>
          <w:sz w:val="18"/>
        </w:rPr>
        <w:t>SodaStream je specialistou na perlivou vodu nachystanou v pohodlí domova bez tahání lahví a jedničkou mezi perlivými vodami co do počtu vypitých litrů*</w:t>
      </w:r>
      <w:r w:rsidR="00D07294" w:rsidRPr="002E47FE">
        <w:rPr>
          <w:rFonts w:cstheme="minorHAnsi"/>
          <w:sz w:val="18"/>
        </w:rPr>
        <w:t>.</w:t>
      </w:r>
      <w:r w:rsidRPr="002E47FE">
        <w:rPr>
          <w:rFonts w:cstheme="minorHAnsi"/>
          <w:sz w:val="18"/>
        </w:rPr>
        <w:t xml:space="preserve"> Firma se od svého počátku datovaného do roku 1903 soustředí na ucelenou nabídku výrobníků domácí perlivé vody a souvisejícího příslušenství. Jejím cílem je nabídnout příjemný způsob přípravy vlastní perlivé vody v pohodlí domova místo tahání protivných plastových lahví a následného vynášení hromad plastového odpadu. Počtem stisknutí výrobníku si zákazník sám volí výslednou perlivost vody a přidáním čerstvého ovoce má možnost vytvořit lákavé pití bez zbytečných cukrů či sladidel pro sebe i svou rodinu. Litr vlastní domácí perlivé vody přitom vyjde na velmi příznivou cenu 2,</w:t>
      </w:r>
      <w:r w:rsidR="00FE7081" w:rsidRPr="002E47FE">
        <w:rPr>
          <w:rFonts w:cstheme="minorHAnsi"/>
          <w:sz w:val="18"/>
        </w:rPr>
        <w:t xml:space="preserve">99 </w:t>
      </w:r>
      <w:r w:rsidRPr="002E47FE">
        <w:rPr>
          <w:rFonts w:cstheme="minorHAnsi"/>
          <w:sz w:val="18"/>
        </w:rPr>
        <w:t xml:space="preserve">Kč, takže si za pohodlí nemusí zákazník zbytečně připlácet. Kromě svého pohodlí navíc používáním každého výrobníku domácí perlivé vody SodaStream domácnosti ochrání přírodu v průběhu tří let přibližně před 2 500 prázdných PET lahví od nápojů. Pro další informace a novinky navštivte adresu </w:t>
      </w:r>
      <w:hyperlink r:id="rId12">
        <w:r w:rsidRPr="002E47FE">
          <w:rPr>
            <w:rStyle w:val="Internetovodkaz"/>
            <w:rFonts w:cstheme="minorHAnsi"/>
            <w:sz w:val="18"/>
          </w:rPr>
          <w:t>www.sodastream.cz</w:t>
        </w:r>
      </w:hyperlink>
      <w:r w:rsidRPr="002E47FE">
        <w:rPr>
          <w:rStyle w:val="Internetovodkaz"/>
          <w:rFonts w:cstheme="minorHAnsi"/>
          <w:sz w:val="18"/>
        </w:rPr>
        <w:t>.</w:t>
      </w:r>
    </w:p>
    <w:p w14:paraId="65F4125A" w14:textId="77777777" w:rsidR="00A65F5B" w:rsidRPr="002E47FE" w:rsidRDefault="00A65F5B" w:rsidP="00DF709E">
      <w:pPr>
        <w:spacing w:after="0" w:line="240" w:lineRule="auto"/>
        <w:jc w:val="both"/>
        <w:rPr>
          <w:rFonts w:ascii="Calibri" w:hAnsi="Calibri" w:cstheme="minorHAnsi"/>
          <w:sz w:val="18"/>
        </w:rPr>
      </w:pPr>
    </w:p>
    <w:p w14:paraId="5F71009A" w14:textId="77777777" w:rsidR="00A65F5B" w:rsidRPr="002E47FE" w:rsidRDefault="00A65F5B" w:rsidP="00DF709E">
      <w:pPr>
        <w:spacing w:after="0" w:line="240" w:lineRule="auto"/>
        <w:jc w:val="both"/>
        <w:rPr>
          <w:rFonts w:ascii="Calibri" w:hAnsi="Calibri" w:cstheme="minorHAnsi"/>
          <w:sz w:val="16"/>
        </w:rPr>
      </w:pPr>
      <w:r w:rsidRPr="002E47FE">
        <w:rPr>
          <w:rFonts w:cstheme="minorHAnsi"/>
          <w:sz w:val="16"/>
          <w:szCs w:val="18"/>
        </w:rPr>
        <w:t xml:space="preserve">* </w:t>
      </w:r>
      <w:r w:rsidRPr="002E47FE">
        <w:rPr>
          <w:rFonts w:cstheme="minorHAnsi"/>
          <w:sz w:val="16"/>
        </w:rPr>
        <w:t xml:space="preserve">Zdroj: Porovnání firemních dat s výzkumem trhu balené vody za rok 2014 společnosti </w:t>
      </w:r>
      <w:proofErr w:type="spellStart"/>
      <w:r w:rsidRPr="002E47FE">
        <w:rPr>
          <w:rFonts w:cstheme="minorHAnsi"/>
          <w:sz w:val="16"/>
        </w:rPr>
        <w:t>Canadean</w:t>
      </w:r>
      <w:proofErr w:type="spellEnd"/>
      <w:r w:rsidRPr="002E47FE">
        <w:rPr>
          <w:rFonts w:cstheme="minorHAnsi"/>
          <w:sz w:val="16"/>
        </w:rPr>
        <w:t>.</w:t>
      </w:r>
    </w:p>
    <w:p w14:paraId="0D310218" w14:textId="77777777" w:rsidR="00A65F5B" w:rsidRPr="002E47FE" w:rsidRDefault="00A65F5B" w:rsidP="00DF709E">
      <w:pPr>
        <w:spacing w:after="0" w:line="240" w:lineRule="auto"/>
        <w:jc w:val="both"/>
      </w:pPr>
    </w:p>
    <w:p w14:paraId="21C98F21" w14:textId="77777777" w:rsidR="00A65F5B" w:rsidRPr="002E47FE" w:rsidRDefault="00A65F5B" w:rsidP="00DF709E">
      <w:pPr>
        <w:spacing w:after="0" w:line="240" w:lineRule="auto"/>
        <w:jc w:val="both"/>
        <w:rPr>
          <w:rFonts w:cstheme="minorHAnsi"/>
          <w:i/>
          <w:iCs/>
        </w:rPr>
      </w:pPr>
    </w:p>
    <w:sectPr w:rsidR="00A65F5B" w:rsidRPr="002E47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8CE0A" w14:textId="77777777" w:rsidR="00C103F6" w:rsidRDefault="00C103F6" w:rsidP="00D21B7F">
      <w:pPr>
        <w:spacing w:after="0" w:line="240" w:lineRule="auto"/>
      </w:pPr>
      <w:r>
        <w:separator/>
      </w:r>
    </w:p>
  </w:endnote>
  <w:endnote w:type="continuationSeparator" w:id="0">
    <w:p w14:paraId="78AA9F0D" w14:textId="77777777" w:rsidR="00C103F6" w:rsidRDefault="00C103F6" w:rsidP="00D2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E">
    <w:altName w:val="Segoe U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4E30" w14:textId="77777777" w:rsidR="00FE7081" w:rsidRDefault="00FE70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C20A" w14:textId="77777777" w:rsidR="00FE7081" w:rsidRDefault="00FE70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38B9" w14:textId="77777777" w:rsidR="00FE7081" w:rsidRDefault="00FE70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49504" w14:textId="77777777" w:rsidR="00C103F6" w:rsidRDefault="00C103F6" w:rsidP="00D21B7F">
      <w:pPr>
        <w:spacing w:after="0" w:line="240" w:lineRule="auto"/>
      </w:pPr>
      <w:r>
        <w:separator/>
      </w:r>
    </w:p>
  </w:footnote>
  <w:footnote w:type="continuationSeparator" w:id="0">
    <w:p w14:paraId="5AFF42C4" w14:textId="77777777" w:rsidR="00C103F6" w:rsidRDefault="00C103F6" w:rsidP="00D2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FF30E" w14:textId="77777777" w:rsidR="00FE7081" w:rsidRDefault="00FE70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DCAB0" w14:textId="1161BEBF" w:rsidR="00D21B7F" w:rsidRDefault="00D21B7F" w:rsidP="00D21B7F">
    <w:pPr>
      <w:pStyle w:val="Zhlav"/>
      <w:jc w:val="center"/>
    </w:pPr>
    <w:r>
      <w:rPr>
        <w:noProof/>
        <w:lang w:val="en-US"/>
      </w:rPr>
      <w:drawing>
        <wp:inline distT="0" distB="0" distL="0" distR="0" wp14:anchorId="6DDF4F6B" wp14:editId="2AF6B841">
          <wp:extent cx="1559592" cy="32780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858" b="53556" l="9956" r="90192">
                                <a14:foregroundMark x1="78561" y1="29847" x2="78561" y2="29847"/>
                                <a14:foregroundMark x1="17693" y1="39191" x2="17693" y2="39191"/>
                                <a14:foregroundMark x1="25431" y1="31381" x2="25431" y2="31381"/>
                                <a14:foregroundMark x1="35978" y1="31381" x2="35978" y2="31381"/>
                                <a14:foregroundMark x1="32627" y1="29847" x2="32627" y2="29847"/>
                                <a14:foregroundMark x1="56974" y1="35983" x2="56974" y2="35983"/>
                                <a14:foregroundMark x1="53672" y1="32915" x2="53672" y2="32915"/>
                                <a14:foregroundMark x1="45934" y1="31381" x2="45934" y2="31381"/>
                                <a14:foregroundMark x1="48152" y1="31381" x2="48152" y2="31381"/>
                                <a14:foregroundMark x1="67521" y1="28173" x2="67521" y2="28173"/>
                                <a14:foregroundMark x1="63085" y1="31381" x2="63085" y2="31381"/>
                                <a14:foregroundMark x1="90192" y1="28173" x2="90192" y2="28173"/>
                                <a14:foregroundMark x1="9956" y1="31381" x2="9956" y2="3138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470"/>
                  <a:stretch/>
                </pic:blipFill>
                <pic:spPr bwMode="auto">
                  <a:xfrm>
                    <a:off x="0" y="0"/>
                    <a:ext cx="1610008" cy="3384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63BD" w14:textId="77777777" w:rsidR="00FE7081" w:rsidRDefault="00FE70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01B2A"/>
    <w:multiLevelType w:val="multilevel"/>
    <w:tmpl w:val="C5B09D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74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6D"/>
    <w:rsid w:val="0000510F"/>
    <w:rsid w:val="000310E3"/>
    <w:rsid w:val="00052E1F"/>
    <w:rsid w:val="000561BA"/>
    <w:rsid w:val="000604F2"/>
    <w:rsid w:val="000E41F2"/>
    <w:rsid w:val="00131F74"/>
    <w:rsid w:val="00136B4D"/>
    <w:rsid w:val="00175AF3"/>
    <w:rsid w:val="0022311F"/>
    <w:rsid w:val="002331DE"/>
    <w:rsid w:val="00257FF9"/>
    <w:rsid w:val="002A396C"/>
    <w:rsid w:val="002E1AD0"/>
    <w:rsid w:val="002E47FE"/>
    <w:rsid w:val="002F22B6"/>
    <w:rsid w:val="002F468F"/>
    <w:rsid w:val="00390AE0"/>
    <w:rsid w:val="003940B4"/>
    <w:rsid w:val="003C5B95"/>
    <w:rsid w:val="003F54E8"/>
    <w:rsid w:val="0044407F"/>
    <w:rsid w:val="00457278"/>
    <w:rsid w:val="00465CCB"/>
    <w:rsid w:val="004742A7"/>
    <w:rsid w:val="004808C4"/>
    <w:rsid w:val="00493BCB"/>
    <w:rsid w:val="004D16D7"/>
    <w:rsid w:val="006021C9"/>
    <w:rsid w:val="00652B3D"/>
    <w:rsid w:val="00673FD3"/>
    <w:rsid w:val="00693830"/>
    <w:rsid w:val="006A2B0D"/>
    <w:rsid w:val="006B6DE6"/>
    <w:rsid w:val="006C6DFA"/>
    <w:rsid w:val="007026BE"/>
    <w:rsid w:val="0071280D"/>
    <w:rsid w:val="00724878"/>
    <w:rsid w:val="00736F8D"/>
    <w:rsid w:val="0078205A"/>
    <w:rsid w:val="007908CC"/>
    <w:rsid w:val="007B4E4A"/>
    <w:rsid w:val="007F1F4A"/>
    <w:rsid w:val="00852ECD"/>
    <w:rsid w:val="00874233"/>
    <w:rsid w:val="008E1229"/>
    <w:rsid w:val="008F0398"/>
    <w:rsid w:val="008F6618"/>
    <w:rsid w:val="00941A84"/>
    <w:rsid w:val="00957FDB"/>
    <w:rsid w:val="00990A5C"/>
    <w:rsid w:val="009B1DA7"/>
    <w:rsid w:val="009E006D"/>
    <w:rsid w:val="00A144E8"/>
    <w:rsid w:val="00A43139"/>
    <w:rsid w:val="00A64A88"/>
    <w:rsid w:val="00A65F5B"/>
    <w:rsid w:val="00A66D50"/>
    <w:rsid w:val="00A8609F"/>
    <w:rsid w:val="00AD0BE4"/>
    <w:rsid w:val="00B32B2A"/>
    <w:rsid w:val="00B35570"/>
    <w:rsid w:val="00B5486D"/>
    <w:rsid w:val="00C103F6"/>
    <w:rsid w:val="00C22E70"/>
    <w:rsid w:val="00C23003"/>
    <w:rsid w:val="00C72B22"/>
    <w:rsid w:val="00C72E4A"/>
    <w:rsid w:val="00D07294"/>
    <w:rsid w:val="00D13314"/>
    <w:rsid w:val="00D21B7F"/>
    <w:rsid w:val="00D7015E"/>
    <w:rsid w:val="00DF709E"/>
    <w:rsid w:val="00E079F6"/>
    <w:rsid w:val="00E67586"/>
    <w:rsid w:val="00EA2C2A"/>
    <w:rsid w:val="00ED22EF"/>
    <w:rsid w:val="00EE1695"/>
    <w:rsid w:val="00EE66D9"/>
    <w:rsid w:val="00F4063B"/>
    <w:rsid w:val="00FD1B57"/>
    <w:rsid w:val="00FE7081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37182"/>
  <w15:docId w15:val="{A794B9D0-8F06-3844-B820-AE65B972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6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Internetovodkaz">
    <w:name w:val="Internetový odkaz"/>
    <w:basedOn w:val="Standardnpsmoodstavce"/>
    <w:uiPriority w:val="99"/>
    <w:unhideWhenUsed/>
    <w:rsid w:val="00A65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65F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2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1B7F"/>
  </w:style>
  <w:style w:type="paragraph" w:styleId="Zpat">
    <w:name w:val="footer"/>
    <w:basedOn w:val="Normln"/>
    <w:link w:val="ZpatChar"/>
    <w:uiPriority w:val="99"/>
    <w:unhideWhenUsed/>
    <w:rsid w:val="00D2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B7F"/>
  </w:style>
  <w:style w:type="character" w:styleId="Hypertextovodkaz">
    <w:name w:val="Hyperlink"/>
    <w:basedOn w:val="Standardnpsmoodstavce"/>
    <w:uiPriority w:val="99"/>
    <w:unhideWhenUsed/>
    <w:rsid w:val="00D21B7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1B7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21B7F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66D50"/>
    <w:rPr>
      <w:b/>
      <w:bCs/>
    </w:rPr>
  </w:style>
  <w:style w:type="character" w:styleId="Zdraznn">
    <w:name w:val="Emphasis"/>
    <w:basedOn w:val="Standardnpsmoodstavce"/>
    <w:uiPriority w:val="20"/>
    <w:qFormat/>
    <w:rsid w:val="00A66D50"/>
    <w:rPr>
      <w:i/>
      <w:iCs/>
    </w:rPr>
  </w:style>
  <w:style w:type="character" w:customStyle="1" w:styleId="contentpasted0">
    <w:name w:val="contentpasted0"/>
    <w:basedOn w:val="Standardnpsmoodstavce"/>
    <w:rsid w:val="002A396C"/>
  </w:style>
  <w:style w:type="character" w:customStyle="1" w:styleId="internetovodkaz0">
    <w:name w:val="internetovodkaz"/>
    <w:basedOn w:val="Standardnpsmoodstavce"/>
    <w:rsid w:val="002A396C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A64A8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FD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FDB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736F8D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9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dastream.cz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dvika@phoenixco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6e4e09-9929-4c1e-835a-3fbf577e35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D80C91BEC7840A50716E2D096804A" ma:contentTypeVersion="13" ma:contentTypeDescription="Create a new document." ma:contentTypeScope="" ma:versionID="e1376a6b2c46579d6ad5a0dea600e174">
  <xsd:schema xmlns:xsd="http://www.w3.org/2001/XMLSchema" xmlns:xs="http://www.w3.org/2001/XMLSchema" xmlns:p="http://schemas.microsoft.com/office/2006/metadata/properties" xmlns:ns3="096e4e09-9929-4c1e-835a-3fbf577e35fd" xmlns:ns4="42393b04-4c36-41cc-aaa3-c9875506791a" targetNamespace="http://schemas.microsoft.com/office/2006/metadata/properties" ma:root="true" ma:fieldsID="7e2b4ed9b13cc2aa454a1a220aabf6c3" ns3:_="" ns4:_="">
    <xsd:import namespace="096e4e09-9929-4c1e-835a-3fbf577e35fd"/>
    <xsd:import namespace="42393b04-4c36-41cc-aaa3-c987550679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4e09-9929-4c1e-835a-3fbf577e3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93b04-4c36-41cc-aaa3-c98755067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D4B6F-5823-864D-8F79-21EC200C2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C2BC2-2F0C-4706-9FBC-1F378260EF8A}">
  <ds:schemaRefs>
    <ds:schemaRef ds:uri="http://schemas.microsoft.com/office/2006/metadata/properties"/>
    <ds:schemaRef ds:uri="http://schemas.microsoft.com/office/infopath/2007/PartnerControls"/>
    <ds:schemaRef ds:uri="096e4e09-9929-4c1e-835a-3fbf577e35fd"/>
  </ds:schemaRefs>
</ds:datastoreItem>
</file>

<file path=customXml/itemProps3.xml><?xml version="1.0" encoding="utf-8"?>
<ds:datastoreItem xmlns:ds="http://schemas.openxmlformats.org/officeDocument/2006/customXml" ds:itemID="{2DDDF1AF-A9E9-438E-9D70-6F3FA53B1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D3F7E-BB1A-4B1B-98CC-AC262CBA8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e4e09-9929-4c1e-835a-3fbf577e35fd"/>
    <ds:schemaRef ds:uri="42393b04-4c36-41cc-aaa3-c9875506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774</Words>
  <Characters>4572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Marešová | PHOENIXCOM</dc:creator>
  <cp:keywords/>
  <dc:description/>
  <cp:lastModifiedBy>Hedvika Přibová | PHOENIXCOM</cp:lastModifiedBy>
  <cp:revision>5</cp:revision>
  <dcterms:created xsi:type="dcterms:W3CDTF">2024-12-17T16:14:00Z</dcterms:created>
  <dcterms:modified xsi:type="dcterms:W3CDTF">2024-12-19T14:57:00Z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0x01010097ED80C91BEC7840A50716E2D096804A</vt:lpwstr>
  </property>
</Properties>
</file>