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A1E69" w14:textId="77777777" w:rsidR="00FB67A1" w:rsidRPr="00274C89" w:rsidRDefault="00CB522D" w:rsidP="0035498A">
      <w:pPr>
        <w:spacing w:after="0" w:line="276" w:lineRule="auto"/>
        <w:jc w:val="center"/>
        <w:rPr>
          <w:rFonts w:ascii="Proxima Nova" w:hAnsi="Proxima Nova"/>
          <w:b/>
          <w:bCs/>
          <w:noProof/>
          <w:sz w:val="32"/>
          <w:szCs w:val="32"/>
        </w:rPr>
      </w:pPr>
      <w:r w:rsidRPr="00274C89">
        <w:rPr>
          <w:rFonts w:ascii="Proxima Nova" w:hAnsi="Proxima Nova"/>
          <w:b/>
          <w:bCs/>
          <w:noProof/>
          <w:sz w:val="32"/>
          <w:szCs w:val="32"/>
        </w:rPr>
        <w:t xml:space="preserve">Noark </w:t>
      </w:r>
      <w:r w:rsidR="0035498A" w:rsidRPr="00274C89">
        <w:rPr>
          <w:rFonts w:ascii="Proxima Nova" w:hAnsi="Proxima Nova"/>
          <w:b/>
          <w:bCs/>
          <w:noProof/>
          <w:sz w:val="32"/>
          <w:szCs w:val="32"/>
        </w:rPr>
        <w:t>rozšiřuje nabídku pro fotovoltaické systémy</w:t>
      </w:r>
      <w:r w:rsidR="00AA523C" w:rsidRPr="00274C89">
        <w:rPr>
          <w:rFonts w:ascii="Proxima Nova" w:hAnsi="Proxima Nova"/>
          <w:b/>
          <w:bCs/>
          <w:noProof/>
          <w:sz w:val="32"/>
          <w:szCs w:val="32"/>
        </w:rPr>
        <w:br/>
      </w:r>
    </w:p>
    <w:p w14:paraId="6B4D5CA9" w14:textId="6F2AF5FF" w:rsidR="00403CD6" w:rsidRPr="00274C89" w:rsidRDefault="00FD6306" w:rsidP="00E220F2">
      <w:pPr>
        <w:rPr>
          <w:rFonts w:ascii="Proxima Nova" w:hAnsi="Proxima Nova"/>
          <w:b/>
          <w:bCs/>
          <w:color w:val="000000" w:themeColor="text1"/>
          <w:sz w:val="19"/>
          <w:szCs w:val="19"/>
        </w:rPr>
      </w:pPr>
      <w:r w:rsidRPr="00274C89">
        <w:rPr>
          <w:rFonts w:ascii="Proxima Nova" w:hAnsi="Proxima Nova"/>
          <w:color w:val="000000" w:themeColor="text1"/>
          <w:sz w:val="19"/>
          <w:szCs w:val="19"/>
        </w:rPr>
        <w:t>Praha</w:t>
      </w:r>
      <w:r w:rsidR="004B163C" w:rsidRPr="00274C89">
        <w:rPr>
          <w:rFonts w:ascii="Proxima Nova" w:hAnsi="Proxima Nova"/>
          <w:color w:val="000000" w:themeColor="text1"/>
          <w:sz w:val="19"/>
          <w:szCs w:val="19"/>
        </w:rPr>
        <w:t>,</w:t>
      </w:r>
      <w:r w:rsidR="00C36D74" w:rsidRPr="00274C89">
        <w:rPr>
          <w:rFonts w:ascii="Proxima Nova" w:hAnsi="Proxima Nova"/>
          <w:color w:val="000000" w:themeColor="text1"/>
          <w:sz w:val="19"/>
          <w:szCs w:val="19"/>
        </w:rPr>
        <w:t xml:space="preserve"> </w:t>
      </w:r>
      <w:r w:rsidR="00AA523C" w:rsidRPr="00274C89">
        <w:rPr>
          <w:rFonts w:ascii="Proxima Nova" w:hAnsi="Proxima Nova"/>
          <w:color w:val="000000" w:themeColor="text1"/>
          <w:sz w:val="19"/>
          <w:szCs w:val="19"/>
        </w:rPr>
        <w:t>5</w:t>
      </w:r>
      <w:r w:rsidR="00C36D74" w:rsidRPr="00274C89">
        <w:rPr>
          <w:rFonts w:ascii="Proxima Nova" w:hAnsi="Proxima Nova"/>
          <w:color w:val="000000" w:themeColor="text1"/>
          <w:sz w:val="19"/>
          <w:szCs w:val="19"/>
        </w:rPr>
        <w:t>. prosince</w:t>
      </w:r>
      <w:r w:rsidRPr="00274C89">
        <w:rPr>
          <w:rFonts w:ascii="Proxima Nova" w:hAnsi="Proxima Nova"/>
          <w:color w:val="000000" w:themeColor="text1"/>
          <w:sz w:val="19"/>
          <w:szCs w:val="19"/>
        </w:rPr>
        <w:t xml:space="preserve"> 2024</w:t>
      </w:r>
      <w:r w:rsidR="00284E31" w:rsidRPr="00274C89">
        <w:rPr>
          <w:rFonts w:ascii="Proxima Nova" w:hAnsi="Proxima Nova"/>
          <w:color w:val="000000" w:themeColor="text1"/>
          <w:sz w:val="19"/>
          <w:szCs w:val="19"/>
        </w:rPr>
        <w:t xml:space="preserve"> –</w:t>
      </w:r>
      <w:r w:rsidRPr="00274C89">
        <w:rPr>
          <w:rFonts w:ascii="Proxima Nova" w:hAnsi="Proxima Nova"/>
          <w:b/>
          <w:bCs/>
          <w:color w:val="000000" w:themeColor="text1"/>
          <w:sz w:val="19"/>
          <w:szCs w:val="19"/>
        </w:rPr>
        <w:t xml:space="preserve"> </w:t>
      </w:r>
      <w:r w:rsidR="00403CD6" w:rsidRPr="00274C89">
        <w:rPr>
          <w:rFonts w:ascii="Proxima Nova" w:hAnsi="Proxima Nova"/>
          <w:b/>
          <w:bCs/>
          <w:color w:val="000000" w:themeColor="text1"/>
          <w:sz w:val="19"/>
          <w:szCs w:val="19"/>
        </w:rPr>
        <w:t xml:space="preserve">Společnost </w:t>
      </w:r>
      <w:proofErr w:type="spellStart"/>
      <w:r w:rsidR="00C95FD3" w:rsidRPr="00274C89">
        <w:rPr>
          <w:rFonts w:ascii="Proxima Nova" w:hAnsi="Proxima Nova"/>
          <w:b/>
          <w:bCs/>
          <w:color w:val="000000" w:themeColor="text1"/>
          <w:sz w:val="19"/>
          <w:szCs w:val="19"/>
        </w:rPr>
        <w:t>Noark</w:t>
      </w:r>
      <w:proofErr w:type="spellEnd"/>
      <w:r w:rsidR="00C95FD3" w:rsidRPr="00274C89">
        <w:rPr>
          <w:rFonts w:ascii="Proxima Nova" w:hAnsi="Proxima Nova"/>
          <w:b/>
          <w:bCs/>
          <w:color w:val="000000" w:themeColor="text1"/>
          <w:sz w:val="19"/>
          <w:szCs w:val="19"/>
        </w:rPr>
        <w:t xml:space="preserve"> </w:t>
      </w:r>
      <w:r w:rsidR="00AA523C" w:rsidRPr="00274C89">
        <w:rPr>
          <w:rFonts w:ascii="Proxima Nova" w:hAnsi="Proxima Nova"/>
          <w:b/>
          <w:bCs/>
          <w:color w:val="000000" w:themeColor="text1"/>
          <w:sz w:val="19"/>
          <w:szCs w:val="19"/>
        </w:rPr>
        <w:t xml:space="preserve">Electric </w:t>
      </w:r>
      <w:r w:rsidR="00403CD6" w:rsidRPr="00274C89">
        <w:rPr>
          <w:rFonts w:ascii="Proxima Nova" w:hAnsi="Proxima Nova"/>
          <w:b/>
          <w:bCs/>
          <w:color w:val="000000" w:themeColor="text1"/>
          <w:sz w:val="19"/>
          <w:szCs w:val="19"/>
        </w:rPr>
        <w:t>nově zařadila do své nabídky pro český trh hned čtveřici produktů určených pro fotovoltaické syst</w:t>
      </w:r>
      <w:r w:rsidR="00BC0F5D" w:rsidRPr="00274C89">
        <w:rPr>
          <w:rFonts w:ascii="Proxima Nova" w:hAnsi="Proxima Nova"/>
          <w:b/>
          <w:bCs/>
          <w:color w:val="000000" w:themeColor="text1"/>
          <w:sz w:val="19"/>
          <w:szCs w:val="19"/>
        </w:rPr>
        <w:t>é</w:t>
      </w:r>
      <w:r w:rsidR="00403CD6" w:rsidRPr="00274C89">
        <w:rPr>
          <w:rFonts w:ascii="Proxima Nova" w:hAnsi="Proxima Nova"/>
          <w:b/>
          <w:bCs/>
          <w:color w:val="000000" w:themeColor="text1"/>
          <w:sz w:val="19"/>
          <w:szCs w:val="19"/>
        </w:rPr>
        <w:t>my. V portfoliu tak přibyly hybridní střídač</w:t>
      </w:r>
      <w:r w:rsidR="006D080A" w:rsidRPr="00274C89">
        <w:rPr>
          <w:rFonts w:ascii="Proxima Nova" w:hAnsi="Proxima Nova"/>
          <w:b/>
          <w:bCs/>
          <w:color w:val="000000" w:themeColor="text1"/>
          <w:sz w:val="19"/>
          <w:szCs w:val="19"/>
        </w:rPr>
        <w:t>e</w:t>
      </w:r>
      <w:r w:rsidR="00403CD6" w:rsidRPr="00274C89">
        <w:rPr>
          <w:rFonts w:ascii="Proxima Nova" w:hAnsi="Proxima Nova"/>
          <w:b/>
          <w:bCs/>
          <w:color w:val="000000" w:themeColor="text1"/>
          <w:sz w:val="19"/>
          <w:szCs w:val="19"/>
        </w:rPr>
        <w:t xml:space="preserve"> Ex9N-H, baterie </w:t>
      </w:r>
      <w:proofErr w:type="spellStart"/>
      <w:r w:rsidR="006D080A" w:rsidRPr="00274C89">
        <w:rPr>
          <w:rFonts w:ascii="Proxima Nova" w:hAnsi="Proxima Nova"/>
          <w:b/>
          <w:bCs/>
          <w:color w:val="000000" w:themeColor="text1"/>
          <w:sz w:val="19"/>
          <w:szCs w:val="19"/>
        </w:rPr>
        <w:t>Jinko</w:t>
      </w:r>
      <w:proofErr w:type="spellEnd"/>
      <w:r w:rsidR="00BC0F5D" w:rsidRPr="00274C89">
        <w:rPr>
          <w:rFonts w:ascii="Proxima Nova" w:hAnsi="Proxima Nova"/>
          <w:b/>
          <w:bCs/>
          <w:color w:val="000000" w:themeColor="text1"/>
          <w:sz w:val="19"/>
          <w:szCs w:val="19"/>
        </w:rPr>
        <w:t xml:space="preserve">, </w:t>
      </w:r>
      <w:r w:rsidR="00403CD6" w:rsidRPr="00274C89">
        <w:rPr>
          <w:rFonts w:ascii="Proxima Nova" w:hAnsi="Proxima Nova"/>
          <w:b/>
          <w:bCs/>
          <w:color w:val="000000" w:themeColor="text1"/>
          <w:sz w:val="19"/>
          <w:szCs w:val="19"/>
        </w:rPr>
        <w:t>on-</w:t>
      </w:r>
      <w:proofErr w:type="spellStart"/>
      <w:r w:rsidR="00403CD6" w:rsidRPr="00274C89">
        <w:rPr>
          <w:rFonts w:ascii="Proxima Nova" w:hAnsi="Proxima Nova"/>
          <w:b/>
          <w:bCs/>
          <w:color w:val="000000" w:themeColor="text1"/>
          <w:sz w:val="19"/>
          <w:szCs w:val="19"/>
        </w:rPr>
        <w:t>grid</w:t>
      </w:r>
      <w:proofErr w:type="spellEnd"/>
      <w:r w:rsidR="00403CD6" w:rsidRPr="00274C89">
        <w:rPr>
          <w:rFonts w:ascii="Proxima Nova" w:hAnsi="Proxima Nova"/>
          <w:b/>
          <w:bCs/>
          <w:color w:val="000000" w:themeColor="text1"/>
          <w:sz w:val="19"/>
          <w:szCs w:val="19"/>
        </w:rPr>
        <w:t xml:space="preserve"> střídač</w:t>
      </w:r>
      <w:r w:rsidR="006D080A" w:rsidRPr="00274C89">
        <w:rPr>
          <w:rFonts w:ascii="Proxima Nova" w:hAnsi="Proxima Nova"/>
          <w:b/>
          <w:bCs/>
          <w:color w:val="000000" w:themeColor="text1"/>
          <w:sz w:val="19"/>
          <w:szCs w:val="19"/>
        </w:rPr>
        <w:t>e</w:t>
      </w:r>
      <w:r w:rsidR="00403CD6" w:rsidRPr="00274C89">
        <w:rPr>
          <w:rFonts w:ascii="Proxima Nova" w:hAnsi="Proxima Nova"/>
          <w:b/>
          <w:bCs/>
          <w:color w:val="000000" w:themeColor="text1"/>
          <w:sz w:val="19"/>
          <w:szCs w:val="19"/>
        </w:rPr>
        <w:t xml:space="preserve"> Ex9N-G</w:t>
      </w:r>
      <w:r w:rsidR="00BC0F5D" w:rsidRPr="00274C89">
        <w:rPr>
          <w:rFonts w:ascii="Proxima Nova" w:hAnsi="Proxima Nova"/>
          <w:b/>
          <w:bCs/>
          <w:color w:val="000000" w:themeColor="text1"/>
          <w:sz w:val="19"/>
          <w:szCs w:val="19"/>
        </w:rPr>
        <w:t xml:space="preserve"> a ř</w:t>
      </w:r>
      <w:r w:rsidR="00403CD6" w:rsidRPr="00274C89">
        <w:rPr>
          <w:rFonts w:ascii="Proxima Nova" w:hAnsi="Proxima Nova"/>
          <w:b/>
          <w:bCs/>
          <w:color w:val="000000" w:themeColor="text1"/>
          <w:sz w:val="19"/>
          <w:szCs w:val="19"/>
        </w:rPr>
        <w:t xml:space="preserve">ešení pro </w:t>
      </w:r>
      <w:r w:rsidR="006D080A" w:rsidRPr="00274C89">
        <w:rPr>
          <w:rFonts w:ascii="Proxima Nova" w:hAnsi="Proxima Nova"/>
          <w:b/>
          <w:bCs/>
          <w:color w:val="000000" w:themeColor="text1"/>
          <w:sz w:val="19"/>
          <w:szCs w:val="19"/>
        </w:rPr>
        <w:t xml:space="preserve">monitoring a </w:t>
      </w:r>
      <w:r w:rsidR="00403CD6" w:rsidRPr="00274C89">
        <w:rPr>
          <w:rFonts w:ascii="Proxima Nova" w:hAnsi="Proxima Nova"/>
          <w:b/>
          <w:bCs/>
          <w:color w:val="000000" w:themeColor="text1"/>
          <w:sz w:val="19"/>
          <w:szCs w:val="19"/>
        </w:rPr>
        <w:t xml:space="preserve">management solárních </w:t>
      </w:r>
      <w:r w:rsidR="0083022F" w:rsidRPr="00274C89">
        <w:rPr>
          <w:rFonts w:ascii="Proxima Nova" w:hAnsi="Proxima Nova"/>
          <w:b/>
          <w:bCs/>
          <w:color w:val="000000" w:themeColor="text1"/>
          <w:sz w:val="19"/>
          <w:szCs w:val="19"/>
        </w:rPr>
        <w:t xml:space="preserve">systémů </w:t>
      </w:r>
      <w:r w:rsidR="00403CD6" w:rsidRPr="00274C89">
        <w:rPr>
          <w:rFonts w:ascii="Proxima Nova" w:hAnsi="Proxima Nova"/>
          <w:b/>
          <w:bCs/>
          <w:color w:val="000000" w:themeColor="text1"/>
          <w:sz w:val="19"/>
          <w:szCs w:val="19"/>
        </w:rPr>
        <w:t>SOLARMAN</w:t>
      </w:r>
      <w:r w:rsidR="00C36D74" w:rsidRPr="00274C89">
        <w:rPr>
          <w:rFonts w:ascii="Proxima Nova" w:hAnsi="Proxima Nova"/>
          <w:b/>
          <w:bCs/>
          <w:color w:val="000000" w:themeColor="text1"/>
          <w:sz w:val="19"/>
          <w:szCs w:val="19"/>
        </w:rPr>
        <w:t>.</w:t>
      </w:r>
    </w:p>
    <w:p w14:paraId="11E8BA48" w14:textId="5FDA56B3" w:rsidR="00C36D74" w:rsidRPr="00274C89" w:rsidRDefault="00BC0F5D" w:rsidP="00D56478">
      <w:pPr>
        <w:rPr>
          <w:rFonts w:ascii="Proxima Nova" w:hAnsi="Proxima Nova"/>
          <w:color w:val="000000" w:themeColor="text1"/>
          <w:sz w:val="19"/>
          <w:szCs w:val="19"/>
        </w:rPr>
      </w:pPr>
      <w:r w:rsidRPr="00274C89">
        <w:rPr>
          <w:rFonts w:ascii="Proxima Nova" w:hAnsi="Proxima Nova"/>
          <w:b/>
          <w:bCs/>
          <w:color w:val="000000" w:themeColor="text1"/>
          <w:sz w:val="19"/>
          <w:szCs w:val="19"/>
        </w:rPr>
        <w:t>Hybridní střídač</w:t>
      </w:r>
      <w:r w:rsidR="005C066D" w:rsidRPr="00274C89">
        <w:rPr>
          <w:rFonts w:ascii="Proxima Nova" w:hAnsi="Proxima Nova"/>
          <w:b/>
          <w:bCs/>
          <w:color w:val="000000" w:themeColor="text1"/>
          <w:sz w:val="19"/>
          <w:szCs w:val="19"/>
        </w:rPr>
        <w:t>e</w:t>
      </w:r>
      <w:r w:rsidRPr="00274C89">
        <w:rPr>
          <w:rFonts w:ascii="Proxima Nova" w:hAnsi="Proxima Nova"/>
          <w:b/>
          <w:bCs/>
          <w:color w:val="000000" w:themeColor="text1"/>
          <w:sz w:val="19"/>
          <w:szCs w:val="19"/>
        </w:rPr>
        <w:t xml:space="preserve"> Ex9N-H</w:t>
      </w:r>
      <w:r w:rsidRPr="00274C89">
        <w:rPr>
          <w:rFonts w:ascii="Proxima Nova" w:hAnsi="Proxima Nova"/>
          <w:b/>
          <w:bCs/>
          <w:color w:val="000000" w:themeColor="text1"/>
          <w:sz w:val="19"/>
          <w:szCs w:val="19"/>
        </w:rPr>
        <w:br/>
      </w:r>
      <w:r w:rsidRPr="00274C89">
        <w:rPr>
          <w:rFonts w:ascii="Proxima Nova" w:hAnsi="Proxima Nova"/>
          <w:color w:val="000000" w:themeColor="text1"/>
          <w:sz w:val="19"/>
          <w:szCs w:val="19"/>
        </w:rPr>
        <w:t>Střídač</w:t>
      </w:r>
      <w:r w:rsidR="005C066D" w:rsidRPr="00274C89">
        <w:rPr>
          <w:rFonts w:ascii="Proxima Nova" w:hAnsi="Proxima Nova"/>
          <w:color w:val="000000" w:themeColor="text1"/>
          <w:sz w:val="19"/>
          <w:szCs w:val="19"/>
        </w:rPr>
        <w:t>e</w:t>
      </w:r>
      <w:r w:rsidRPr="00274C89">
        <w:rPr>
          <w:rFonts w:ascii="Proxima Nova" w:hAnsi="Proxima Nova"/>
          <w:color w:val="000000" w:themeColor="text1"/>
          <w:sz w:val="19"/>
          <w:szCs w:val="19"/>
        </w:rPr>
        <w:t xml:space="preserve"> Ex9N-H j</w:t>
      </w:r>
      <w:r w:rsidR="005C066D" w:rsidRPr="00274C89">
        <w:rPr>
          <w:rFonts w:ascii="Proxima Nova" w:hAnsi="Proxima Nova"/>
          <w:color w:val="000000" w:themeColor="text1"/>
          <w:sz w:val="19"/>
          <w:szCs w:val="19"/>
        </w:rPr>
        <w:t>sou</w:t>
      </w:r>
      <w:r w:rsidRPr="00274C89">
        <w:rPr>
          <w:rFonts w:ascii="Proxima Nova" w:hAnsi="Proxima Nova"/>
          <w:color w:val="000000" w:themeColor="text1"/>
          <w:sz w:val="19"/>
          <w:szCs w:val="19"/>
        </w:rPr>
        <w:t xml:space="preserve"> k dispozici v jednofázové i t</w:t>
      </w:r>
      <w:r w:rsidR="00644344" w:rsidRPr="00274C89">
        <w:rPr>
          <w:rFonts w:ascii="Proxima Nova" w:hAnsi="Proxima Nova"/>
          <w:color w:val="000000" w:themeColor="text1"/>
          <w:sz w:val="19"/>
          <w:szCs w:val="19"/>
        </w:rPr>
        <w:t>ř</w:t>
      </w:r>
      <w:r w:rsidRPr="00274C89">
        <w:rPr>
          <w:rFonts w:ascii="Proxima Nova" w:hAnsi="Proxima Nova"/>
          <w:color w:val="000000" w:themeColor="text1"/>
          <w:sz w:val="19"/>
          <w:szCs w:val="19"/>
        </w:rPr>
        <w:t>ífázové variantě.</w:t>
      </w:r>
      <w:r w:rsidR="007F3843" w:rsidRPr="00274C89">
        <w:rPr>
          <w:rFonts w:ascii="Proxima Nova" w:hAnsi="Proxima Nova"/>
          <w:color w:val="000000" w:themeColor="text1"/>
          <w:sz w:val="19"/>
          <w:szCs w:val="19"/>
        </w:rPr>
        <w:t xml:space="preserve"> </w:t>
      </w:r>
      <w:r w:rsidRPr="00274C89">
        <w:rPr>
          <w:rFonts w:ascii="Proxima Nova" w:hAnsi="Proxima Nova"/>
          <w:color w:val="000000" w:themeColor="text1"/>
          <w:sz w:val="19"/>
          <w:szCs w:val="19"/>
        </w:rPr>
        <w:t>Jednofázové provedení (</w:t>
      </w:r>
      <w:r w:rsidR="00C36D74" w:rsidRPr="00274C89">
        <w:rPr>
          <w:rFonts w:ascii="Proxima Nova" w:hAnsi="Proxima Nova"/>
          <w:color w:val="000000" w:themeColor="text1"/>
          <w:sz w:val="19"/>
          <w:szCs w:val="19"/>
        </w:rPr>
        <w:t>1–6</w:t>
      </w:r>
      <w:r w:rsidRPr="00274C89">
        <w:rPr>
          <w:rFonts w:ascii="Proxima Nova" w:hAnsi="Proxima Nova"/>
          <w:color w:val="000000" w:themeColor="text1"/>
          <w:sz w:val="19"/>
          <w:szCs w:val="19"/>
        </w:rPr>
        <w:t xml:space="preserve"> kW) je určeno pro řešení s nízkonapěťovými bateriemi (</w:t>
      </w:r>
      <w:r w:rsidR="00C36D74" w:rsidRPr="00274C89">
        <w:rPr>
          <w:rFonts w:ascii="Proxima Nova" w:hAnsi="Proxima Nova"/>
          <w:color w:val="000000" w:themeColor="text1"/>
          <w:sz w:val="19"/>
          <w:szCs w:val="19"/>
        </w:rPr>
        <w:t>40–60</w:t>
      </w:r>
      <w:r w:rsidRPr="00274C89">
        <w:rPr>
          <w:rFonts w:ascii="Proxima Nova" w:hAnsi="Proxima Nova"/>
          <w:color w:val="000000" w:themeColor="text1"/>
          <w:sz w:val="19"/>
          <w:szCs w:val="19"/>
        </w:rPr>
        <w:t xml:space="preserve"> V)</w:t>
      </w:r>
      <w:r w:rsidR="00C36D74" w:rsidRPr="00274C89">
        <w:rPr>
          <w:rFonts w:ascii="Proxima Nova" w:hAnsi="Proxima Nova"/>
          <w:color w:val="000000" w:themeColor="text1"/>
          <w:sz w:val="19"/>
          <w:szCs w:val="19"/>
        </w:rPr>
        <w:t>. N</w:t>
      </w:r>
      <w:r w:rsidR="00644344" w:rsidRPr="00274C89">
        <w:rPr>
          <w:rFonts w:ascii="Proxima Nova" w:hAnsi="Proxima Nova"/>
          <w:color w:val="000000" w:themeColor="text1"/>
          <w:sz w:val="19"/>
          <w:szCs w:val="19"/>
        </w:rPr>
        <w:t xml:space="preserve">avrženo </w:t>
      </w:r>
      <w:r w:rsidR="00C36D74" w:rsidRPr="00274C89">
        <w:rPr>
          <w:rFonts w:ascii="Proxima Nova" w:hAnsi="Proxima Nova"/>
          <w:color w:val="000000" w:themeColor="text1"/>
          <w:sz w:val="19"/>
          <w:szCs w:val="19"/>
        </w:rPr>
        <w:t>je t</w:t>
      </w:r>
      <w:r w:rsidR="00644344" w:rsidRPr="00274C89">
        <w:rPr>
          <w:rFonts w:ascii="Proxima Nova" w:hAnsi="Proxima Nova"/>
          <w:color w:val="000000" w:themeColor="text1"/>
          <w:sz w:val="19"/>
          <w:szCs w:val="19"/>
        </w:rPr>
        <w:t xml:space="preserve">ak, aby </w:t>
      </w:r>
      <w:r w:rsidR="007F3FBD" w:rsidRPr="00274C89">
        <w:rPr>
          <w:rFonts w:ascii="Proxima Nova" w:hAnsi="Proxima Nova"/>
          <w:color w:val="000000" w:themeColor="text1"/>
          <w:sz w:val="19"/>
          <w:szCs w:val="19"/>
        </w:rPr>
        <w:t xml:space="preserve">majitelům domů </w:t>
      </w:r>
      <w:r w:rsidR="00644344" w:rsidRPr="00274C89">
        <w:rPr>
          <w:rFonts w:ascii="Proxima Nova" w:hAnsi="Proxima Nova"/>
          <w:color w:val="000000" w:themeColor="text1"/>
          <w:sz w:val="19"/>
          <w:szCs w:val="19"/>
        </w:rPr>
        <w:t xml:space="preserve">zvýšilo energetickou soběstačnost. </w:t>
      </w:r>
      <w:r w:rsidR="007742BE" w:rsidRPr="00274C89">
        <w:rPr>
          <w:rFonts w:ascii="Proxima Nova" w:hAnsi="Proxima Nova"/>
          <w:color w:val="000000" w:themeColor="text1"/>
          <w:sz w:val="19"/>
          <w:szCs w:val="19"/>
        </w:rPr>
        <w:br/>
      </w:r>
      <w:r w:rsidR="00644344" w:rsidRPr="00274C89">
        <w:rPr>
          <w:rFonts w:ascii="Proxima Nova" w:hAnsi="Proxima Nova"/>
          <w:color w:val="000000" w:themeColor="text1"/>
          <w:sz w:val="19"/>
          <w:szCs w:val="19"/>
        </w:rPr>
        <w:t xml:space="preserve">Energetický management je založen na sledování </w:t>
      </w:r>
      <w:r w:rsidR="008F3336" w:rsidRPr="00274C89">
        <w:rPr>
          <w:rFonts w:ascii="Proxima Nova" w:hAnsi="Proxima Nova"/>
          <w:color w:val="000000" w:themeColor="text1"/>
          <w:sz w:val="19"/>
          <w:szCs w:val="19"/>
        </w:rPr>
        <w:t>výroby elektrické energie</w:t>
      </w:r>
      <w:r w:rsidR="00E75E1E" w:rsidRPr="00274C89">
        <w:rPr>
          <w:rFonts w:ascii="Proxima Nova" w:hAnsi="Proxima Nova"/>
          <w:color w:val="000000" w:themeColor="text1"/>
          <w:sz w:val="19"/>
          <w:szCs w:val="19"/>
        </w:rPr>
        <w:t xml:space="preserve"> z fotovoltaických panelů</w:t>
      </w:r>
      <w:r w:rsidR="008F1581" w:rsidRPr="00274C89">
        <w:rPr>
          <w:rFonts w:ascii="Proxima Nova" w:hAnsi="Proxima Nova"/>
          <w:color w:val="000000" w:themeColor="text1"/>
          <w:sz w:val="19"/>
          <w:szCs w:val="19"/>
        </w:rPr>
        <w:t>, její ukládání a čerpání z</w:t>
      </w:r>
      <w:r w:rsidR="00E75E1E" w:rsidRPr="00274C89">
        <w:rPr>
          <w:rFonts w:ascii="Proxima Nova" w:hAnsi="Proxima Nova"/>
          <w:color w:val="000000" w:themeColor="text1"/>
          <w:sz w:val="19"/>
          <w:szCs w:val="19"/>
        </w:rPr>
        <w:t> </w:t>
      </w:r>
      <w:r w:rsidR="008F1581" w:rsidRPr="00274C89">
        <w:rPr>
          <w:rFonts w:ascii="Proxima Nova" w:hAnsi="Proxima Nova"/>
          <w:color w:val="000000" w:themeColor="text1"/>
          <w:sz w:val="19"/>
          <w:szCs w:val="19"/>
        </w:rPr>
        <w:t>baterií</w:t>
      </w:r>
      <w:r w:rsidR="00E75E1E" w:rsidRPr="00274C89">
        <w:rPr>
          <w:rFonts w:ascii="Proxima Nova" w:hAnsi="Proxima Nova"/>
          <w:color w:val="000000" w:themeColor="text1"/>
          <w:sz w:val="19"/>
          <w:szCs w:val="19"/>
        </w:rPr>
        <w:t xml:space="preserve"> s ohledem </w:t>
      </w:r>
      <w:r w:rsidR="008F3336" w:rsidRPr="00274C89">
        <w:rPr>
          <w:rFonts w:ascii="Proxima Nova" w:hAnsi="Proxima Nova"/>
          <w:color w:val="000000" w:themeColor="text1"/>
          <w:sz w:val="19"/>
          <w:szCs w:val="19"/>
        </w:rPr>
        <w:t>na</w:t>
      </w:r>
      <w:r w:rsidR="00A81CB0" w:rsidRPr="00274C89">
        <w:rPr>
          <w:rFonts w:ascii="Proxima Nova" w:hAnsi="Proxima Nova"/>
          <w:color w:val="000000" w:themeColor="text1"/>
          <w:sz w:val="19"/>
          <w:szCs w:val="19"/>
        </w:rPr>
        <w:t xml:space="preserve"> </w:t>
      </w:r>
      <w:r w:rsidR="008F3336" w:rsidRPr="00274C89">
        <w:rPr>
          <w:rFonts w:ascii="Proxima Nova" w:hAnsi="Proxima Nova"/>
          <w:color w:val="000000" w:themeColor="text1"/>
          <w:sz w:val="19"/>
          <w:szCs w:val="19"/>
        </w:rPr>
        <w:t xml:space="preserve">aktuální a budoucí </w:t>
      </w:r>
      <w:r w:rsidR="00A81CB0" w:rsidRPr="00274C89">
        <w:rPr>
          <w:rFonts w:ascii="Proxima Nova" w:hAnsi="Proxima Nova"/>
          <w:color w:val="000000" w:themeColor="text1"/>
          <w:sz w:val="19"/>
          <w:szCs w:val="19"/>
        </w:rPr>
        <w:t>spotřeb</w:t>
      </w:r>
      <w:r w:rsidR="008F3336" w:rsidRPr="00274C89">
        <w:rPr>
          <w:rFonts w:ascii="Proxima Nova" w:hAnsi="Proxima Nova"/>
          <w:color w:val="000000" w:themeColor="text1"/>
          <w:sz w:val="19"/>
          <w:szCs w:val="19"/>
        </w:rPr>
        <w:t>u</w:t>
      </w:r>
      <w:r w:rsidR="00C36D74" w:rsidRPr="00274C89">
        <w:rPr>
          <w:rFonts w:ascii="Proxima Nova" w:hAnsi="Proxima Nova"/>
          <w:color w:val="000000" w:themeColor="text1"/>
          <w:sz w:val="19"/>
          <w:szCs w:val="19"/>
        </w:rPr>
        <w:t>.</w:t>
      </w:r>
      <w:r w:rsidR="008F1581" w:rsidRPr="00274C89">
        <w:rPr>
          <w:rFonts w:ascii="Proxima Nova" w:hAnsi="Proxima Nova"/>
          <w:color w:val="000000" w:themeColor="text1"/>
          <w:sz w:val="19"/>
          <w:szCs w:val="19"/>
        </w:rPr>
        <w:t xml:space="preserve"> </w:t>
      </w:r>
      <w:r w:rsidR="00C36D74" w:rsidRPr="00274C89">
        <w:rPr>
          <w:rFonts w:ascii="Proxima Nova" w:hAnsi="Proxima Nova"/>
          <w:color w:val="000000" w:themeColor="text1"/>
          <w:sz w:val="19"/>
          <w:szCs w:val="19"/>
        </w:rPr>
        <w:t xml:space="preserve">Tím </w:t>
      </w:r>
      <w:r w:rsidR="00644344" w:rsidRPr="00274C89">
        <w:rPr>
          <w:rFonts w:ascii="Proxima Nova" w:hAnsi="Proxima Nova"/>
          <w:color w:val="000000" w:themeColor="text1"/>
          <w:sz w:val="19"/>
          <w:szCs w:val="19"/>
        </w:rPr>
        <w:t>výrazně snižuj</w:t>
      </w:r>
      <w:r w:rsidR="00C722EB" w:rsidRPr="00274C89">
        <w:rPr>
          <w:rFonts w:ascii="Proxima Nova" w:hAnsi="Proxima Nova"/>
          <w:color w:val="000000" w:themeColor="text1"/>
          <w:sz w:val="19"/>
          <w:szCs w:val="19"/>
        </w:rPr>
        <w:t>í</w:t>
      </w:r>
      <w:r w:rsidR="00644344" w:rsidRPr="00274C89">
        <w:rPr>
          <w:rFonts w:ascii="Proxima Nova" w:hAnsi="Proxima Nova"/>
          <w:color w:val="000000" w:themeColor="text1"/>
          <w:sz w:val="19"/>
          <w:szCs w:val="19"/>
        </w:rPr>
        <w:t xml:space="preserve"> množství nakupované energie</w:t>
      </w:r>
      <w:r w:rsidR="00C722EB" w:rsidRPr="00274C89">
        <w:rPr>
          <w:rFonts w:ascii="Proxima Nova" w:hAnsi="Proxima Nova"/>
          <w:color w:val="000000" w:themeColor="text1"/>
          <w:sz w:val="19"/>
          <w:szCs w:val="19"/>
        </w:rPr>
        <w:t xml:space="preserve"> od </w:t>
      </w:r>
      <w:r w:rsidR="0083022F" w:rsidRPr="00274C89">
        <w:rPr>
          <w:rFonts w:ascii="Proxima Nova" w:hAnsi="Proxima Nova"/>
          <w:color w:val="000000" w:themeColor="text1"/>
          <w:sz w:val="19"/>
          <w:szCs w:val="19"/>
        </w:rPr>
        <w:t xml:space="preserve">dosavadních </w:t>
      </w:r>
      <w:r w:rsidR="007F3843" w:rsidRPr="00274C89">
        <w:rPr>
          <w:rFonts w:ascii="Proxima Nova" w:hAnsi="Proxima Nova"/>
          <w:color w:val="000000" w:themeColor="text1"/>
          <w:sz w:val="19"/>
          <w:szCs w:val="19"/>
        </w:rPr>
        <w:t>dodavatelů</w:t>
      </w:r>
      <w:r w:rsidR="00644344" w:rsidRPr="00274C89">
        <w:rPr>
          <w:rFonts w:ascii="Proxima Nova" w:hAnsi="Proxima Nova"/>
          <w:color w:val="000000" w:themeColor="text1"/>
          <w:sz w:val="19"/>
          <w:szCs w:val="19"/>
        </w:rPr>
        <w:t>. Navíc díky funkci UPS s časem přepnutí &lt;10</w:t>
      </w:r>
      <w:r w:rsidR="0083022F" w:rsidRPr="00274C89">
        <w:rPr>
          <w:rFonts w:ascii="Proxima Nova" w:hAnsi="Proxima Nova"/>
          <w:color w:val="000000" w:themeColor="text1"/>
          <w:sz w:val="19"/>
          <w:szCs w:val="19"/>
        </w:rPr>
        <w:t xml:space="preserve"> </w:t>
      </w:r>
      <w:proofErr w:type="spellStart"/>
      <w:r w:rsidR="00644344" w:rsidRPr="00274C89">
        <w:rPr>
          <w:rFonts w:ascii="Proxima Nova" w:hAnsi="Proxima Nova"/>
          <w:color w:val="000000" w:themeColor="text1"/>
          <w:sz w:val="19"/>
          <w:szCs w:val="19"/>
        </w:rPr>
        <w:t>ms</w:t>
      </w:r>
      <w:proofErr w:type="spellEnd"/>
      <w:r w:rsidR="00644344" w:rsidRPr="00274C89">
        <w:rPr>
          <w:rFonts w:ascii="Proxima Nova" w:hAnsi="Proxima Nova"/>
          <w:color w:val="000000" w:themeColor="text1"/>
          <w:sz w:val="19"/>
          <w:szCs w:val="19"/>
        </w:rPr>
        <w:t xml:space="preserve"> dokáže zachytit okamžitou zátěž během </w:t>
      </w:r>
      <w:r w:rsidR="00A037CC" w:rsidRPr="00274C89">
        <w:rPr>
          <w:rFonts w:ascii="Proxima Nova" w:hAnsi="Proxima Nova"/>
          <w:color w:val="000000" w:themeColor="text1"/>
          <w:sz w:val="19"/>
          <w:szCs w:val="19"/>
        </w:rPr>
        <w:t xml:space="preserve">náhlého </w:t>
      </w:r>
      <w:r w:rsidR="00644344" w:rsidRPr="00274C89">
        <w:rPr>
          <w:rFonts w:ascii="Proxima Nova" w:hAnsi="Proxima Nova"/>
          <w:color w:val="000000" w:themeColor="text1"/>
          <w:sz w:val="19"/>
          <w:szCs w:val="19"/>
        </w:rPr>
        <w:t>výpadku</w:t>
      </w:r>
      <w:r w:rsidR="00A037CC" w:rsidRPr="00274C89">
        <w:rPr>
          <w:rFonts w:ascii="Proxima Nova" w:hAnsi="Proxima Nova"/>
          <w:color w:val="000000" w:themeColor="text1"/>
          <w:sz w:val="19"/>
          <w:szCs w:val="19"/>
        </w:rPr>
        <w:t xml:space="preserve"> sítě</w:t>
      </w:r>
      <w:r w:rsidR="00644344" w:rsidRPr="00274C89">
        <w:rPr>
          <w:rFonts w:ascii="Proxima Nova" w:hAnsi="Proxima Nova"/>
          <w:color w:val="000000" w:themeColor="text1"/>
          <w:sz w:val="19"/>
          <w:szCs w:val="19"/>
        </w:rPr>
        <w:t xml:space="preserve">. V režimu záložního provozu střídač </w:t>
      </w:r>
      <w:r w:rsidR="00C36D74" w:rsidRPr="00274C89">
        <w:rPr>
          <w:rFonts w:ascii="Proxima Nova" w:hAnsi="Proxima Nova"/>
          <w:color w:val="000000" w:themeColor="text1"/>
          <w:sz w:val="19"/>
          <w:szCs w:val="19"/>
        </w:rPr>
        <w:t>umí</w:t>
      </w:r>
      <w:r w:rsidR="00644344" w:rsidRPr="00274C89">
        <w:rPr>
          <w:rFonts w:ascii="Proxima Nova" w:hAnsi="Proxima Nova"/>
          <w:color w:val="000000" w:themeColor="text1"/>
          <w:sz w:val="19"/>
          <w:szCs w:val="19"/>
        </w:rPr>
        <w:t xml:space="preserve"> poskytnout až 150 % špičkového výstupu.</w:t>
      </w:r>
      <w:r w:rsidR="00C36D74" w:rsidRPr="00274C89">
        <w:rPr>
          <w:rFonts w:ascii="Proxima Nova" w:hAnsi="Proxima Nova"/>
          <w:color w:val="000000" w:themeColor="text1"/>
          <w:sz w:val="19"/>
          <w:szCs w:val="19"/>
        </w:rPr>
        <w:t xml:space="preserve"> </w:t>
      </w:r>
    </w:p>
    <w:p w14:paraId="283F0B70" w14:textId="77777777" w:rsidR="00D56478" w:rsidRPr="00274C89" w:rsidRDefault="007F3843" w:rsidP="00D56478">
      <w:pPr>
        <w:rPr>
          <w:rFonts w:ascii="Proxima Nova" w:hAnsi="Proxima Nova"/>
          <w:b/>
          <w:bCs/>
          <w:color w:val="000000" w:themeColor="text1"/>
          <w:sz w:val="19"/>
          <w:szCs w:val="19"/>
        </w:rPr>
      </w:pPr>
      <w:r w:rsidRPr="00274C89">
        <w:rPr>
          <w:rFonts w:ascii="Proxima Nova" w:hAnsi="Proxima Nova"/>
          <w:color w:val="000000" w:themeColor="text1"/>
          <w:sz w:val="19"/>
          <w:szCs w:val="19"/>
        </w:rPr>
        <w:t>Pro</w:t>
      </w:r>
      <w:r w:rsidR="00393AE1" w:rsidRPr="00274C89">
        <w:rPr>
          <w:rFonts w:ascii="Proxima Nova" w:hAnsi="Proxima Nova"/>
          <w:color w:val="000000" w:themeColor="text1"/>
          <w:sz w:val="19"/>
          <w:szCs w:val="19"/>
        </w:rPr>
        <w:t xml:space="preserve"> řešení s </w:t>
      </w:r>
      <w:r w:rsidRPr="00274C89">
        <w:rPr>
          <w:rFonts w:ascii="Proxima Nova" w:hAnsi="Proxima Nova"/>
          <w:color w:val="000000" w:themeColor="text1"/>
          <w:sz w:val="19"/>
          <w:szCs w:val="19"/>
        </w:rPr>
        <w:t>vysokonapěťový</w:t>
      </w:r>
      <w:r w:rsidR="00393AE1" w:rsidRPr="00274C89">
        <w:rPr>
          <w:rFonts w:ascii="Proxima Nova" w:hAnsi="Proxima Nova"/>
          <w:color w:val="000000" w:themeColor="text1"/>
          <w:sz w:val="19"/>
          <w:szCs w:val="19"/>
        </w:rPr>
        <w:t>mi</w:t>
      </w:r>
      <w:r w:rsidRPr="00274C89">
        <w:rPr>
          <w:rFonts w:ascii="Proxima Nova" w:hAnsi="Proxima Nova"/>
          <w:color w:val="000000" w:themeColor="text1"/>
          <w:sz w:val="19"/>
          <w:szCs w:val="19"/>
        </w:rPr>
        <w:t xml:space="preserve"> bateri</w:t>
      </w:r>
      <w:r w:rsidR="00393AE1" w:rsidRPr="00274C89">
        <w:rPr>
          <w:rFonts w:ascii="Proxima Nova" w:hAnsi="Proxima Nova"/>
          <w:color w:val="000000" w:themeColor="text1"/>
          <w:sz w:val="19"/>
          <w:szCs w:val="19"/>
        </w:rPr>
        <w:t>emi</w:t>
      </w:r>
      <w:r w:rsidRPr="00274C89">
        <w:rPr>
          <w:rFonts w:ascii="Proxima Nova" w:hAnsi="Proxima Nova"/>
          <w:color w:val="000000" w:themeColor="text1"/>
          <w:sz w:val="19"/>
          <w:szCs w:val="19"/>
        </w:rPr>
        <w:t xml:space="preserve"> (</w:t>
      </w:r>
      <w:r w:rsidR="00C36D74" w:rsidRPr="00274C89">
        <w:rPr>
          <w:rFonts w:ascii="Proxima Nova" w:hAnsi="Proxima Nova"/>
          <w:color w:val="000000" w:themeColor="text1"/>
          <w:sz w:val="19"/>
          <w:szCs w:val="19"/>
        </w:rPr>
        <w:t>150–800</w:t>
      </w:r>
      <w:r w:rsidRPr="00274C89">
        <w:rPr>
          <w:rFonts w:ascii="Proxima Nova" w:hAnsi="Proxima Nova"/>
          <w:color w:val="000000" w:themeColor="text1"/>
          <w:sz w:val="19"/>
          <w:szCs w:val="19"/>
        </w:rPr>
        <w:t xml:space="preserve"> V</w:t>
      </w:r>
      <w:r w:rsidR="00D56478" w:rsidRPr="00274C89">
        <w:rPr>
          <w:rFonts w:ascii="Proxima Nova" w:hAnsi="Proxima Nova"/>
          <w:color w:val="000000" w:themeColor="text1"/>
          <w:sz w:val="19"/>
          <w:szCs w:val="19"/>
        </w:rPr>
        <w:t>)</w:t>
      </w:r>
      <w:r w:rsidRPr="00274C89">
        <w:rPr>
          <w:rFonts w:ascii="Proxima Nova" w:hAnsi="Proxima Nova"/>
          <w:color w:val="000000" w:themeColor="text1"/>
          <w:sz w:val="19"/>
          <w:szCs w:val="19"/>
        </w:rPr>
        <w:t xml:space="preserve"> je určeno třífázové provedení (</w:t>
      </w:r>
      <w:r w:rsidR="00C36D74" w:rsidRPr="00274C89">
        <w:rPr>
          <w:rFonts w:ascii="Proxima Nova" w:hAnsi="Proxima Nova"/>
          <w:color w:val="000000" w:themeColor="text1"/>
          <w:sz w:val="19"/>
          <w:szCs w:val="19"/>
        </w:rPr>
        <w:t>3–30</w:t>
      </w:r>
      <w:r w:rsidRPr="00274C89">
        <w:rPr>
          <w:rFonts w:ascii="Proxima Nova" w:hAnsi="Proxima Nova"/>
          <w:color w:val="000000" w:themeColor="text1"/>
          <w:sz w:val="19"/>
          <w:szCs w:val="19"/>
        </w:rPr>
        <w:t xml:space="preserve"> kW), kter</w:t>
      </w:r>
      <w:r w:rsidR="00700DA5" w:rsidRPr="00274C89">
        <w:rPr>
          <w:rFonts w:ascii="Proxima Nova" w:hAnsi="Proxima Nova"/>
          <w:color w:val="000000" w:themeColor="text1"/>
          <w:sz w:val="19"/>
          <w:szCs w:val="19"/>
        </w:rPr>
        <w:t>é</w:t>
      </w:r>
      <w:r w:rsidRPr="00274C89">
        <w:rPr>
          <w:rFonts w:ascii="Proxima Nova" w:hAnsi="Proxima Nova"/>
          <w:color w:val="000000" w:themeColor="text1"/>
          <w:sz w:val="19"/>
          <w:szCs w:val="19"/>
        </w:rPr>
        <w:t xml:space="preserve"> nabí</w:t>
      </w:r>
      <w:r w:rsidR="00700DA5" w:rsidRPr="00274C89">
        <w:rPr>
          <w:rFonts w:ascii="Proxima Nova" w:hAnsi="Proxima Nova"/>
          <w:color w:val="000000" w:themeColor="text1"/>
          <w:sz w:val="19"/>
          <w:szCs w:val="19"/>
        </w:rPr>
        <w:t>z</w:t>
      </w:r>
      <w:r w:rsidR="007F3FBD" w:rsidRPr="00274C89">
        <w:rPr>
          <w:rFonts w:ascii="Proxima Nova" w:hAnsi="Proxima Nova"/>
          <w:color w:val="000000" w:themeColor="text1"/>
          <w:sz w:val="19"/>
          <w:szCs w:val="19"/>
        </w:rPr>
        <w:t>í</w:t>
      </w:r>
      <w:r w:rsidRPr="00274C89">
        <w:rPr>
          <w:rFonts w:ascii="Proxima Nova" w:hAnsi="Proxima Nova"/>
          <w:color w:val="000000" w:themeColor="text1"/>
          <w:sz w:val="19"/>
          <w:szCs w:val="19"/>
        </w:rPr>
        <w:t xml:space="preserve"> stejnou funkcionalitu.</w:t>
      </w:r>
    </w:p>
    <w:p w14:paraId="15A692C5" w14:textId="194AB7DF" w:rsidR="00AA523C" w:rsidRPr="00274C89" w:rsidRDefault="00D56478" w:rsidP="006330C5">
      <w:pPr>
        <w:rPr>
          <w:rFonts w:ascii="Proxima Nova" w:hAnsi="Proxima Nova"/>
          <w:color w:val="000000" w:themeColor="text1"/>
          <w:sz w:val="19"/>
          <w:szCs w:val="19"/>
        </w:rPr>
      </w:pPr>
      <w:r w:rsidRPr="00274C89">
        <w:rPr>
          <w:rFonts w:ascii="Proxima Nova" w:hAnsi="Proxima Nova"/>
          <w:b/>
          <w:bCs/>
          <w:color w:val="000000" w:themeColor="text1"/>
          <w:sz w:val="19"/>
          <w:szCs w:val="19"/>
        </w:rPr>
        <w:t>On-</w:t>
      </w:r>
      <w:proofErr w:type="spellStart"/>
      <w:r w:rsidRPr="00274C89">
        <w:rPr>
          <w:rFonts w:ascii="Proxima Nova" w:hAnsi="Proxima Nova"/>
          <w:b/>
          <w:bCs/>
          <w:color w:val="000000" w:themeColor="text1"/>
          <w:sz w:val="19"/>
          <w:szCs w:val="19"/>
        </w:rPr>
        <w:t>Grid</w:t>
      </w:r>
      <w:proofErr w:type="spellEnd"/>
      <w:r w:rsidRPr="00274C89">
        <w:rPr>
          <w:rFonts w:ascii="Proxima Nova" w:hAnsi="Proxima Nova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274C89">
        <w:rPr>
          <w:rFonts w:ascii="Proxima Nova" w:hAnsi="Proxima Nova"/>
          <w:b/>
          <w:bCs/>
          <w:color w:val="000000" w:themeColor="text1"/>
          <w:sz w:val="19"/>
          <w:szCs w:val="19"/>
        </w:rPr>
        <w:t>String</w:t>
      </w:r>
      <w:proofErr w:type="spellEnd"/>
      <w:r w:rsidRPr="00274C89">
        <w:rPr>
          <w:rFonts w:ascii="Proxima Nova" w:hAnsi="Proxima Nova"/>
          <w:b/>
          <w:bCs/>
          <w:color w:val="000000" w:themeColor="text1"/>
          <w:sz w:val="19"/>
          <w:szCs w:val="19"/>
        </w:rPr>
        <w:t xml:space="preserve"> střídač Ex9N-</w:t>
      </w:r>
      <w:r w:rsidR="00C41AC3" w:rsidRPr="00274C89">
        <w:rPr>
          <w:rFonts w:ascii="Proxima Nova" w:hAnsi="Proxima Nova"/>
          <w:b/>
          <w:bCs/>
          <w:color w:val="000000" w:themeColor="text1"/>
          <w:sz w:val="19"/>
          <w:szCs w:val="19"/>
        </w:rPr>
        <w:t>G</w:t>
      </w:r>
      <w:r w:rsidRPr="00274C89">
        <w:rPr>
          <w:rFonts w:ascii="Proxima Nova" w:hAnsi="Proxima Nova"/>
          <w:b/>
          <w:bCs/>
          <w:color w:val="000000" w:themeColor="text1"/>
          <w:sz w:val="19"/>
          <w:szCs w:val="19"/>
        </w:rPr>
        <w:br/>
      </w:r>
      <w:r w:rsidRPr="00274C89">
        <w:rPr>
          <w:rFonts w:ascii="Proxima Nova" w:hAnsi="Proxima Nova"/>
          <w:color w:val="000000" w:themeColor="text1"/>
          <w:sz w:val="19"/>
          <w:szCs w:val="19"/>
        </w:rPr>
        <w:t xml:space="preserve">Nové </w:t>
      </w:r>
      <w:r w:rsidR="000B190B" w:rsidRPr="00274C89">
        <w:rPr>
          <w:rFonts w:ascii="Proxima Nova" w:hAnsi="Proxima Nova"/>
          <w:color w:val="000000" w:themeColor="text1"/>
          <w:sz w:val="19"/>
          <w:szCs w:val="19"/>
        </w:rPr>
        <w:t xml:space="preserve">jednofázové a třífázové </w:t>
      </w:r>
      <w:r w:rsidR="00C41AC3" w:rsidRPr="00274C89">
        <w:rPr>
          <w:rFonts w:ascii="Proxima Nova" w:hAnsi="Proxima Nova"/>
          <w:color w:val="000000" w:themeColor="text1"/>
          <w:sz w:val="19"/>
          <w:szCs w:val="19"/>
        </w:rPr>
        <w:t>o</w:t>
      </w:r>
      <w:r w:rsidR="00F21D33" w:rsidRPr="00274C89">
        <w:rPr>
          <w:rFonts w:ascii="Proxima Nova" w:hAnsi="Proxima Nova"/>
          <w:color w:val="000000" w:themeColor="text1"/>
          <w:sz w:val="19"/>
          <w:szCs w:val="19"/>
        </w:rPr>
        <w:t>n-</w:t>
      </w:r>
      <w:r w:rsidR="0083022F" w:rsidRPr="00274C89">
        <w:rPr>
          <w:rFonts w:ascii="Proxima Nova" w:hAnsi="Proxima Nova"/>
          <w:color w:val="000000" w:themeColor="text1"/>
          <w:sz w:val="19"/>
          <w:szCs w:val="19"/>
        </w:rPr>
        <w:t xml:space="preserve">gridové </w:t>
      </w:r>
      <w:r w:rsidRPr="00274C89">
        <w:rPr>
          <w:rFonts w:ascii="Proxima Nova" w:hAnsi="Proxima Nova"/>
          <w:color w:val="000000" w:themeColor="text1"/>
          <w:sz w:val="19"/>
          <w:szCs w:val="19"/>
        </w:rPr>
        <w:t xml:space="preserve">střídače </w:t>
      </w:r>
      <w:proofErr w:type="spellStart"/>
      <w:r w:rsidRPr="00274C89">
        <w:rPr>
          <w:rFonts w:ascii="Proxima Nova" w:hAnsi="Proxima Nova"/>
          <w:color w:val="000000" w:themeColor="text1"/>
          <w:sz w:val="19"/>
          <w:szCs w:val="19"/>
        </w:rPr>
        <w:t>Noark</w:t>
      </w:r>
      <w:proofErr w:type="spellEnd"/>
      <w:r w:rsidRPr="00274C89">
        <w:rPr>
          <w:rFonts w:ascii="Proxima Nova" w:hAnsi="Proxima Nova"/>
          <w:color w:val="000000" w:themeColor="text1"/>
          <w:sz w:val="19"/>
          <w:szCs w:val="19"/>
        </w:rPr>
        <w:t xml:space="preserve"> Ex9N-G </w:t>
      </w:r>
      <w:r w:rsidR="000B190B" w:rsidRPr="00274C89">
        <w:rPr>
          <w:rFonts w:ascii="Proxima Nova" w:hAnsi="Proxima Nova"/>
          <w:color w:val="000000" w:themeColor="text1"/>
          <w:sz w:val="19"/>
          <w:szCs w:val="19"/>
        </w:rPr>
        <w:t xml:space="preserve">o výkonu až 136 kW </w:t>
      </w:r>
      <w:r w:rsidR="00C621D8" w:rsidRPr="00274C89">
        <w:rPr>
          <w:rFonts w:ascii="Proxima Nova" w:hAnsi="Proxima Nova"/>
          <w:color w:val="000000" w:themeColor="text1"/>
          <w:sz w:val="19"/>
          <w:szCs w:val="19"/>
        </w:rPr>
        <w:t xml:space="preserve">s </w:t>
      </w:r>
      <w:r w:rsidRPr="00274C89">
        <w:rPr>
          <w:rFonts w:ascii="Proxima Nova" w:hAnsi="Proxima Nova"/>
          <w:color w:val="000000" w:themeColor="text1"/>
          <w:sz w:val="19"/>
          <w:szCs w:val="19"/>
        </w:rPr>
        <w:t>efektivit</w:t>
      </w:r>
      <w:r w:rsidR="000B190B" w:rsidRPr="00274C89">
        <w:rPr>
          <w:rFonts w:ascii="Proxima Nova" w:hAnsi="Proxima Nova"/>
          <w:color w:val="000000" w:themeColor="text1"/>
          <w:sz w:val="19"/>
          <w:szCs w:val="19"/>
        </w:rPr>
        <w:t>ou</w:t>
      </w:r>
      <w:r w:rsidRPr="00274C89">
        <w:rPr>
          <w:rFonts w:ascii="Proxima Nova" w:hAnsi="Proxima Nova"/>
          <w:color w:val="000000" w:themeColor="text1"/>
          <w:sz w:val="19"/>
          <w:szCs w:val="19"/>
        </w:rPr>
        <w:t xml:space="preserve"> </w:t>
      </w:r>
      <w:r w:rsidR="00AA523C" w:rsidRPr="00274C89">
        <w:rPr>
          <w:rFonts w:ascii="Proxima Nova" w:hAnsi="Proxima Nova"/>
          <w:color w:val="000000" w:themeColor="text1"/>
          <w:sz w:val="19"/>
          <w:szCs w:val="19"/>
        </w:rPr>
        <w:t>98,1 %</w:t>
      </w:r>
      <w:r w:rsidR="00F21D33" w:rsidRPr="00274C89">
        <w:rPr>
          <w:rFonts w:ascii="Proxima Nova" w:hAnsi="Proxima Nova"/>
          <w:color w:val="000000" w:themeColor="text1"/>
          <w:sz w:val="19"/>
          <w:szCs w:val="19"/>
        </w:rPr>
        <w:t xml:space="preserve"> </w:t>
      </w:r>
      <w:r w:rsidRPr="00274C89">
        <w:rPr>
          <w:rFonts w:ascii="Proxima Nova" w:hAnsi="Proxima Nova"/>
          <w:color w:val="000000" w:themeColor="text1"/>
          <w:sz w:val="19"/>
          <w:szCs w:val="19"/>
        </w:rPr>
        <w:t>a standardní záruk</w:t>
      </w:r>
      <w:r w:rsidR="0083022F" w:rsidRPr="00274C89">
        <w:rPr>
          <w:rFonts w:ascii="Proxima Nova" w:hAnsi="Proxima Nova"/>
          <w:color w:val="000000" w:themeColor="text1"/>
          <w:sz w:val="19"/>
          <w:szCs w:val="19"/>
        </w:rPr>
        <w:t>o</w:t>
      </w:r>
      <w:r w:rsidRPr="00274C89">
        <w:rPr>
          <w:rFonts w:ascii="Proxima Nova" w:hAnsi="Proxima Nova"/>
          <w:color w:val="000000" w:themeColor="text1"/>
          <w:sz w:val="19"/>
          <w:szCs w:val="19"/>
        </w:rPr>
        <w:t xml:space="preserve">u </w:t>
      </w:r>
      <w:r w:rsidR="009A1F9E" w:rsidRPr="00274C89">
        <w:rPr>
          <w:rFonts w:ascii="Proxima Nova" w:hAnsi="Proxima Nova"/>
          <w:color w:val="000000" w:themeColor="text1"/>
          <w:sz w:val="19"/>
          <w:szCs w:val="19"/>
        </w:rPr>
        <w:t xml:space="preserve">až </w:t>
      </w:r>
      <w:r w:rsidR="0083022F" w:rsidRPr="00274C89">
        <w:rPr>
          <w:rFonts w:ascii="Proxima Nova" w:hAnsi="Proxima Nova"/>
          <w:color w:val="000000" w:themeColor="text1"/>
          <w:sz w:val="19"/>
          <w:szCs w:val="19"/>
        </w:rPr>
        <w:t xml:space="preserve">deset </w:t>
      </w:r>
      <w:r w:rsidR="009A1F9E" w:rsidRPr="00274C89">
        <w:rPr>
          <w:rFonts w:ascii="Proxima Nova" w:hAnsi="Proxima Nova"/>
          <w:color w:val="000000" w:themeColor="text1"/>
          <w:sz w:val="19"/>
          <w:szCs w:val="19"/>
        </w:rPr>
        <w:t>let</w:t>
      </w:r>
      <w:r w:rsidR="007C2925" w:rsidRPr="00274C89">
        <w:rPr>
          <w:rFonts w:ascii="Proxima Nova" w:hAnsi="Proxima Nova"/>
          <w:color w:val="000000" w:themeColor="text1"/>
          <w:sz w:val="19"/>
          <w:szCs w:val="19"/>
        </w:rPr>
        <w:t xml:space="preserve"> jsou vybavené</w:t>
      </w:r>
      <w:r w:rsidR="000B190B" w:rsidRPr="00274C89">
        <w:rPr>
          <w:rFonts w:ascii="Proxima Nova" w:hAnsi="Proxima Nova"/>
          <w:color w:val="000000" w:themeColor="text1"/>
          <w:sz w:val="19"/>
          <w:szCs w:val="19"/>
        </w:rPr>
        <w:t xml:space="preserve"> </w:t>
      </w:r>
      <w:r w:rsidR="007C2925" w:rsidRPr="00274C89">
        <w:rPr>
          <w:rFonts w:ascii="Proxima Nova" w:hAnsi="Proxima Nova"/>
          <w:color w:val="000000" w:themeColor="text1"/>
          <w:sz w:val="19"/>
          <w:szCs w:val="19"/>
        </w:rPr>
        <w:t>jednodílným hliníkovým krytem</w:t>
      </w:r>
      <w:r w:rsidR="005A28C5" w:rsidRPr="00274C89">
        <w:rPr>
          <w:rFonts w:ascii="Proxima Nova" w:hAnsi="Proxima Nova"/>
          <w:color w:val="000000" w:themeColor="text1"/>
          <w:sz w:val="19"/>
          <w:szCs w:val="19"/>
        </w:rPr>
        <w:t xml:space="preserve"> </w:t>
      </w:r>
      <w:r w:rsidR="0083022F" w:rsidRPr="00274C89">
        <w:rPr>
          <w:rFonts w:ascii="Proxima Nova" w:hAnsi="Proxima Nova"/>
          <w:color w:val="000000" w:themeColor="text1"/>
          <w:sz w:val="19"/>
          <w:szCs w:val="19"/>
        </w:rPr>
        <w:t xml:space="preserve">s </w:t>
      </w:r>
      <w:r w:rsidR="00F84EBA" w:rsidRPr="00274C89">
        <w:rPr>
          <w:rFonts w:ascii="Proxima Nova" w:hAnsi="Proxima Nova"/>
          <w:color w:val="000000" w:themeColor="text1"/>
          <w:sz w:val="19"/>
          <w:szCs w:val="19"/>
        </w:rPr>
        <w:t>ochrannou</w:t>
      </w:r>
      <w:r w:rsidR="005C2EFA" w:rsidRPr="00274C89">
        <w:rPr>
          <w:rFonts w:ascii="Proxima Nova" w:hAnsi="Proxima Nova"/>
          <w:color w:val="000000" w:themeColor="text1"/>
          <w:sz w:val="19"/>
          <w:szCs w:val="19"/>
        </w:rPr>
        <w:t xml:space="preserve"> eloxovanou</w:t>
      </w:r>
      <w:r w:rsidR="00F84EBA" w:rsidRPr="00274C89">
        <w:rPr>
          <w:rFonts w:ascii="Proxima Nova" w:hAnsi="Proxima Nova"/>
          <w:color w:val="000000" w:themeColor="text1"/>
          <w:sz w:val="19"/>
          <w:szCs w:val="19"/>
        </w:rPr>
        <w:t xml:space="preserve"> vrstvou </w:t>
      </w:r>
      <w:r w:rsidR="007C2925" w:rsidRPr="00274C89">
        <w:rPr>
          <w:rFonts w:ascii="Proxima Nova" w:hAnsi="Proxima Nova"/>
          <w:color w:val="000000" w:themeColor="text1"/>
          <w:sz w:val="19"/>
          <w:szCs w:val="19"/>
        </w:rPr>
        <w:t xml:space="preserve">proti korozi. </w:t>
      </w:r>
      <w:r w:rsidRPr="00274C89">
        <w:rPr>
          <w:rFonts w:ascii="Proxima Nova" w:hAnsi="Proxima Nova"/>
          <w:color w:val="000000" w:themeColor="text1"/>
          <w:sz w:val="19"/>
          <w:szCs w:val="19"/>
        </w:rPr>
        <w:t>V nabídce je několik variant</w:t>
      </w:r>
      <w:r w:rsidR="004F5568" w:rsidRPr="00274C89">
        <w:rPr>
          <w:rFonts w:ascii="Proxima Nova" w:hAnsi="Proxima Nova"/>
          <w:color w:val="000000" w:themeColor="text1"/>
          <w:sz w:val="19"/>
          <w:szCs w:val="19"/>
        </w:rPr>
        <w:t xml:space="preserve"> pro</w:t>
      </w:r>
      <w:r w:rsidRPr="00274C89">
        <w:rPr>
          <w:rFonts w:ascii="Proxima Nova" w:hAnsi="Proxima Nova"/>
          <w:color w:val="000000" w:themeColor="text1"/>
          <w:sz w:val="19"/>
          <w:szCs w:val="19"/>
        </w:rPr>
        <w:t xml:space="preserve"> </w:t>
      </w:r>
      <w:r w:rsidR="004F5568" w:rsidRPr="00274C89">
        <w:rPr>
          <w:rFonts w:ascii="Proxima Nova" w:hAnsi="Proxima Nova"/>
          <w:color w:val="000000" w:themeColor="text1"/>
          <w:sz w:val="19"/>
          <w:szCs w:val="19"/>
        </w:rPr>
        <w:t>segment rezidenční, segment komerční a průmyslový.</w:t>
      </w:r>
    </w:p>
    <w:p w14:paraId="32594331" w14:textId="2ABDAD75" w:rsidR="00AA523C" w:rsidRPr="00274C89" w:rsidRDefault="00BE3243" w:rsidP="006330C5">
      <w:pPr>
        <w:rPr>
          <w:rFonts w:ascii="Proxima Nova" w:hAnsi="Proxima Nova"/>
          <w:color w:val="000000" w:themeColor="text1"/>
          <w:sz w:val="19"/>
          <w:szCs w:val="19"/>
        </w:rPr>
      </w:pPr>
      <w:r w:rsidRPr="00274C89">
        <w:rPr>
          <w:rFonts w:ascii="Proxima Nova" w:hAnsi="Proxima Nova"/>
          <w:color w:val="000000" w:themeColor="text1"/>
          <w:sz w:val="19"/>
          <w:szCs w:val="19"/>
        </w:rPr>
        <w:t>Při návrhu řešení solární elektrárny u</w:t>
      </w:r>
      <w:r w:rsidR="005E4CBB" w:rsidRPr="00274C89">
        <w:rPr>
          <w:rFonts w:ascii="Proxima Nova" w:hAnsi="Proxima Nova"/>
          <w:color w:val="000000" w:themeColor="text1"/>
          <w:sz w:val="19"/>
          <w:szCs w:val="19"/>
        </w:rPr>
        <w:t xml:space="preserve">možňují naddimenzování </w:t>
      </w:r>
      <w:r w:rsidR="00935A81" w:rsidRPr="00274C89">
        <w:rPr>
          <w:rFonts w:ascii="Proxima Nova" w:hAnsi="Proxima Nova"/>
          <w:color w:val="000000" w:themeColor="text1"/>
          <w:sz w:val="19"/>
          <w:szCs w:val="19"/>
        </w:rPr>
        <w:t xml:space="preserve">výkonu </w:t>
      </w:r>
      <w:proofErr w:type="spellStart"/>
      <w:r w:rsidR="005E4CBB" w:rsidRPr="00274C89">
        <w:rPr>
          <w:rFonts w:ascii="Proxima Nova" w:hAnsi="Proxima Nova"/>
          <w:color w:val="000000" w:themeColor="text1"/>
          <w:sz w:val="19"/>
          <w:szCs w:val="19"/>
        </w:rPr>
        <w:t>stringů</w:t>
      </w:r>
      <w:proofErr w:type="spellEnd"/>
      <w:r w:rsidR="005E4CBB" w:rsidRPr="00274C89">
        <w:rPr>
          <w:rFonts w:ascii="Proxima Nova" w:hAnsi="Proxima Nova"/>
          <w:color w:val="000000" w:themeColor="text1"/>
          <w:sz w:val="19"/>
          <w:szCs w:val="19"/>
        </w:rPr>
        <w:t xml:space="preserve"> na DC straně až </w:t>
      </w:r>
      <w:r w:rsidR="004053C3" w:rsidRPr="00274C89">
        <w:rPr>
          <w:rFonts w:ascii="Proxima Nova" w:hAnsi="Proxima Nova"/>
          <w:color w:val="000000" w:themeColor="text1"/>
          <w:sz w:val="19"/>
          <w:szCs w:val="19"/>
        </w:rPr>
        <w:t>na</w:t>
      </w:r>
      <w:r w:rsidR="005E4CBB" w:rsidRPr="00274C89">
        <w:rPr>
          <w:rFonts w:ascii="Proxima Nova" w:hAnsi="Proxima Nova"/>
          <w:color w:val="000000" w:themeColor="text1"/>
          <w:sz w:val="19"/>
          <w:szCs w:val="19"/>
        </w:rPr>
        <w:t xml:space="preserve"> </w:t>
      </w:r>
      <w:r w:rsidR="00963E90" w:rsidRPr="00274C89">
        <w:rPr>
          <w:rFonts w:ascii="Proxima Nova" w:hAnsi="Proxima Nova"/>
          <w:color w:val="000000" w:themeColor="text1"/>
          <w:sz w:val="19"/>
          <w:szCs w:val="19"/>
        </w:rPr>
        <w:t>1</w:t>
      </w:r>
      <w:r w:rsidR="00D56478" w:rsidRPr="00274C89">
        <w:rPr>
          <w:rFonts w:ascii="Proxima Nova" w:hAnsi="Proxima Nova"/>
          <w:color w:val="000000" w:themeColor="text1"/>
          <w:sz w:val="19"/>
          <w:szCs w:val="19"/>
        </w:rPr>
        <w:t>50</w:t>
      </w:r>
      <w:r w:rsidR="005E4CBB" w:rsidRPr="00274C89">
        <w:rPr>
          <w:rFonts w:ascii="Proxima Nova" w:hAnsi="Proxima Nova"/>
          <w:color w:val="000000" w:themeColor="text1"/>
          <w:sz w:val="19"/>
          <w:szCs w:val="19"/>
        </w:rPr>
        <w:t xml:space="preserve"> </w:t>
      </w:r>
      <w:r w:rsidR="00D56478" w:rsidRPr="00274C89">
        <w:rPr>
          <w:rFonts w:ascii="Proxima Nova" w:hAnsi="Proxima Nova"/>
          <w:color w:val="000000" w:themeColor="text1"/>
          <w:sz w:val="19"/>
          <w:szCs w:val="19"/>
        </w:rPr>
        <w:t xml:space="preserve">%. </w:t>
      </w:r>
      <w:r w:rsidR="005E4CBB" w:rsidRPr="00274C89">
        <w:rPr>
          <w:rFonts w:ascii="Proxima Nova" w:hAnsi="Proxima Nova"/>
          <w:color w:val="000000" w:themeColor="text1"/>
          <w:sz w:val="19"/>
          <w:szCs w:val="19"/>
        </w:rPr>
        <w:t>P</w:t>
      </w:r>
      <w:r w:rsidR="007B1FFA" w:rsidRPr="00274C89">
        <w:rPr>
          <w:rFonts w:ascii="Proxima Nova" w:hAnsi="Proxima Nova"/>
          <w:color w:val="000000" w:themeColor="text1"/>
          <w:sz w:val="19"/>
          <w:szCs w:val="19"/>
        </w:rPr>
        <w:t xml:space="preserve">řipojení komunikace </w:t>
      </w:r>
      <w:r w:rsidR="005E4CBB" w:rsidRPr="00274C89">
        <w:rPr>
          <w:rFonts w:ascii="Proxima Nova" w:hAnsi="Proxima Nova"/>
          <w:color w:val="000000" w:themeColor="text1"/>
          <w:sz w:val="19"/>
          <w:szCs w:val="19"/>
        </w:rPr>
        <w:t>je možné</w:t>
      </w:r>
      <w:r w:rsidR="007B1FFA" w:rsidRPr="00274C89">
        <w:rPr>
          <w:rFonts w:ascii="Proxima Nova" w:hAnsi="Proxima Nova"/>
          <w:color w:val="000000" w:themeColor="text1"/>
          <w:sz w:val="19"/>
          <w:szCs w:val="19"/>
        </w:rPr>
        <w:t xml:space="preserve"> </w:t>
      </w:r>
      <w:r w:rsidR="004053C3" w:rsidRPr="00274C89">
        <w:rPr>
          <w:rFonts w:ascii="Proxima Nova" w:hAnsi="Proxima Nova"/>
          <w:color w:val="000000" w:themeColor="text1"/>
          <w:sz w:val="19"/>
          <w:szCs w:val="19"/>
        </w:rPr>
        <w:t>prostřednictvím</w:t>
      </w:r>
      <w:r w:rsidR="007B1FFA" w:rsidRPr="00274C89">
        <w:rPr>
          <w:rFonts w:ascii="Proxima Nova" w:hAnsi="Proxima Nova"/>
          <w:color w:val="000000" w:themeColor="text1"/>
          <w:sz w:val="19"/>
          <w:szCs w:val="19"/>
        </w:rPr>
        <w:t xml:space="preserve"> </w:t>
      </w:r>
      <w:r w:rsidR="00D56478" w:rsidRPr="00274C89">
        <w:rPr>
          <w:rFonts w:ascii="Proxima Nova" w:hAnsi="Proxima Nova"/>
          <w:color w:val="000000" w:themeColor="text1"/>
          <w:sz w:val="19"/>
          <w:szCs w:val="19"/>
        </w:rPr>
        <w:t>Wi-Fi</w:t>
      </w:r>
      <w:r w:rsidR="00935A81" w:rsidRPr="00274C89">
        <w:rPr>
          <w:rFonts w:ascii="Proxima Nova" w:hAnsi="Proxima Nova"/>
          <w:color w:val="000000" w:themeColor="text1"/>
          <w:sz w:val="19"/>
          <w:szCs w:val="19"/>
        </w:rPr>
        <w:t xml:space="preserve">/GPRS </w:t>
      </w:r>
      <w:r w:rsidR="00D56478" w:rsidRPr="00274C89">
        <w:rPr>
          <w:rFonts w:ascii="Proxima Nova" w:hAnsi="Proxima Nova"/>
          <w:color w:val="000000" w:themeColor="text1"/>
          <w:sz w:val="19"/>
          <w:szCs w:val="19"/>
        </w:rPr>
        <w:t>modul</w:t>
      </w:r>
      <w:r w:rsidR="004053C3" w:rsidRPr="00274C89">
        <w:rPr>
          <w:rFonts w:ascii="Proxima Nova" w:hAnsi="Proxima Nova"/>
          <w:color w:val="000000" w:themeColor="text1"/>
          <w:sz w:val="19"/>
          <w:szCs w:val="19"/>
        </w:rPr>
        <w:t>u</w:t>
      </w:r>
      <w:r w:rsidR="00935A81" w:rsidRPr="00274C89">
        <w:rPr>
          <w:rFonts w:ascii="Proxima Nova" w:hAnsi="Proxima Nova"/>
          <w:color w:val="000000" w:themeColor="text1"/>
          <w:sz w:val="19"/>
          <w:szCs w:val="19"/>
        </w:rPr>
        <w:t xml:space="preserve">, </w:t>
      </w:r>
      <w:r w:rsidR="00D56478" w:rsidRPr="00274C89">
        <w:rPr>
          <w:rFonts w:ascii="Proxima Nova" w:hAnsi="Proxima Nova"/>
          <w:color w:val="000000" w:themeColor="text1"/>
          <w:sz w:val="19"/>
          <w:szCs w:val="19"/>
        </w:rPr>
        <w:t>Ethernet</w:t>
      </w:r>
      <w:r w:rsidR="004053C3" w:rsidRPr="00274C89">
        <w:rPr>
          <w:rFonts w:ascii="Proxima Nova" w:hAnsi="Proxima Nova"/>
          <w:color w:val="000000" w:themeColor="text1"/>
          <w:sz w:val="19"/>
          <w:szCs w:val="19"/>
        </w:rPr>
        <w:t>u</w:t>
      </w:r>
      <w:r w:rsidR="00935A81" w:rsidRPr="00274C89">
        <w:rPr>
          <w:rFonts w:ascii="Proxima Nova" w:hAnsi="Proxima Nova"/>
          <w:color w:val="000000" w:themeColor="text1"/>
          <w:sz w:val="19"/>
          <w:szCs w:val="19"/>
        </w:rPr>
        <w:t>, RS485 a</w:t>
      </w:r>
      <w:r w:rsidR="00F53D9F" w:rsidRPr="00274C89">
        <w:rPr>
          <w:rFonts w:ascii="Proxima Nova" w:hAnsi="Proxima Nova"/>
          <w:color w:val="000000" w:themeColor="text1"/>
          <w:sz w:val="19"/>
          <w:szCs w:val="19"/>
        </w:rPr>
        <w:t xml:space="preserve"> </w:t>
      </w:r>
      <w:r w:rsidR="00935A81" w:rsidRPr="00274C89">
        <w:rPr>
          <w:rFonts w:ascii="Proxima Nova" w:hAnsi="Proxima Nova"/>
          <w:color w:val="000000" w:themeColor="text1"/>
          <w:sz w:val="19"/>
          <w:szCs w:val="19"/>
        </w:rPr>
        <w:t>USB</w:t>
      </w:r>
      <w:r w:rsidR="00483DEA" w:rsidRPr="00274C89">
        <w:rPr>
          <w:rFonts w:ascii="Proxima Nova" w:hAnsi="Proxima Nova"/>
          <w:color w:val="000000" w:themeColor="text1"/>
          <w:sz w:val="19"/>
          <w:szCs w:val="19"/>
        </w:rPr>
        <w:t>. Aktuální výrobu</w:t>
      </w:r>
      <w:r w:rsidR="004053C3" w:rsidRPr="00274C89">
        <w:rPr>
          <w:rFonts w:ascii="Proxima Nova" w:hAnsi="Proxima Nova"/>
          <w:color w:val="000000" w:themeColor="text1"/>
          <w:sz w:val="19"/>
          <w:szCs w:val="19"/>
        </w:rPr>
        <w:t>, spotřebu</w:t>
      </w:r>
      <w:r w:rsidR="00483DEA" w:rsidRPr="00274C89">
        <w:rPr>
          <w:rFonts w:ascii="Proxima Nova" w:hAnsi="Proxima Nova"/>
          <w:color w:val="000000" w:themeColor="text1"/>
          <w:sz w:val="19"/>
          <w:szCs w:val="19"/>
        </w:rPr>
        <w:t xml:space="preserve"> a stav systému </w:t>
      </w:r>
      <w:r w:rsidR="002A6994" w:rsidRPr="00274C89">
        <w:rPr>
          <w:rFonts w:ascii="Proxima Nova" w:hAnsi="Proxima Nova"/>
          <w:color w:val="000000" w:themeColor="text1"/>
          <w:sz w:val="19"/>
          <w:szCs w:val="19"/>
        </w:rPr>
        <w:t>lze</w:t>
      </w:r>
      <w:r w:rsidR="00D56478" w:rsidRPr="00274C89">
        <w:rPr>
          <w:rFonts w:ascii="Proxima Nova" w:hAnsi="Proxima Nova"/>
          <w:color w:val="000000" w:themeColor="text1"/>
          <w:sz w:val="19"/>
          <w:szCs w:val="19"/>
        </w:rPr>
        <w:t xml:space="preserve"> kontrolovat</w:t>
      </w:r>
      <w:r w:rsidR="00274C89">
        <w:rPr>
          <w:rFonts w:ascii="Proxima Nova" w:hAnsi="Proxima Nova"/>
          <w:color w:val="000000" w:themeColor="text1"/>
          <w:sz w:val="19"/>
          <w:szCs w:val="19"/>
        </w:rPr>
        <w:t xml:space="preserve"> i</w:t>
      </w:r>
      <w:r w:rsidR="004053C3" w:rsidRPr="00274C89">
        <w:rPr>
          <w:rFonts w:ascii="Proxima Nova" w:hAnsi="Proxima Nova"/>
          <w:color w:val="000000" w:themeColor="text1"/>
          <w:sz w:val="19"/>
          <w:szCs w:val="19"/>
        </w:rPr>
        <w:t xml:space="preserve"> řídit </w:t>
      </w:r>
      <w:r w:rsidR="00D56478" w:rsidRPr="00274C89">
        <w:rPr>
          <w:rFonts w:ascii="Proxima Nova" w:hAnsi="Proxima Nova"/>
          <w:color w:val="000000" w:themeColor="text1"/>
          <w:sz w:val="19"/>
          <w:szCs w:val="19"/>
        </w:rPr>
        <w:t xml:space="preserve">kdykoli a </w:t>
      </w:r>
      <w:r w:rsidR="00274C89" w:rsidRPr="00274C89">
        <w:rPr>
          <w:rFonts w:ascii="Proxima Nova" w:hAnsi="Proxima Nova"/>
          <w:color w:val="000000" w:themeColor="text1"/>
          <w:sz w:val="19"/>
          <w:szCs w:val="19"/>
        </w:rPr>
        <w:t>odkudkoli</w:t>
      </w:r>
      <w:r w:rsidR="00483DEA" w:rsidRPr="00274C89">
        <w:rPr>
          <w:rFonts w:ascii="Proxima Nova" w:hAnsi="Proxima Nova"/>
          <w:color w:val="000000" w:themeColor="text1"/>
          <w:sz w:val="19"/>
          <w:szCs w:val="19"/>
        </w:rPr>
        <w:t xml:space="preserve"> </w:t>
      </w:r>
      <w:r w:rsidR="00D56478" w:rsidRPr="00274C89">
        <w:rPr>
          <w:rFonts w:ascii="Proxima Nova" w:hAnsi="Proxima Nova"/>
          <w:color w:val="000000" w:themeColor="text1"/>
          <w:sz w:val="19"/>
          <w:szCs w:val="19"/>
        </w:rPr>
        <w:t>prostřednictvím webu nebo</w:t>
      </w:r>
      <w:r w:rsidR="00F53D9F" w:rsidRPr="00274C89">
        <w:rPr>
          <w:rFonts w:ascii="Proxima Nova" w:hAnsi="Proxima Nova"/>
          <w:color w:val="000000" w:themeColor="text1"/>
          <w:sz w:val="19"/>
          <w:szCs w:val="19"/>
        </w:rPr>
        <w:t xml:space="preserve"> </w:t>
      </w:r>
      <w:r w:rsidR="00D56478" w:rsidRPr="00274C89">
        <w:rPr>
          <w:rFonts w:ascii="Proxima Nova" w:hAnsi="Proxima Nova"/>
          <w:color w:val="000000" w:themeColor="text1"/>
          <w:sz w:val="19"/>
          <w:szCs w:val="19"/>
        </w:rPr>
        <w:t>mobilní aplikace.</w:t>
      </w:r>
    </w:p>
    <w:p w14:paraId="25738E69" w14:textId="2986E661" w:rsidR="00707553" w:rsidRPr="00274C89" w:rsidRDefault="00700DA5" w:rsidP="006330C5">
      <w:pPr>
        <w:rPr>
          <w:rFonts w:ascii="Proxima Nova" w:hAnsi="Proxima Nova"/>
          <w:color w:val="000000" w:themeColor="text1"/>
          <w:sz w:val="19"/>
          <w:szCs w:val="19"/>
        </w:rPr>
      </w:pPr>
      <w:r w:rsidRPr="00274C89">
        <w:rPr>
          <w:rFonts w:ascii="Proxima Nova" w:hAnsi="Proxima Nova"/>
          <w:b/>
          <w:bCs/>
          <w:color w:val="000000" w:themeColor="text1"/>
          <w:sz w:val="19"/>
          <w:szCs w:val="19"/>
        </w:rPr>
        <w:t xml:space="preserve">Baterie </w:t>
      </w:r>
      <w:proofErr w:type="spellStart"/>
      <w:r w:rsidR="00707553" w:rsidRPr="00274C89">
        <w:rPr>
          <w:rFonts w:ascii="Proxima Nova" w:hAnsi="Proxima Nova"/>
          <w:b/>
          <w:bCs/>
          <w:color w:val="000000" w:themeColor="text1"/>
          <w:sz w:val="19"/>
          <w:szCs w:val="19"/>
        </w:rPr>
        <w:t>Jinko</w:t>
      </w:r>
      <w:proofErr w:type="spellEnd"/>
      <w:r w:rsidRPr="00274C89">
        <w:rPr>
          <w:rFonts w:ascii="Proxima Nova" w:hAnsi="Proxima Nova"/>
          <w:b/>
          <w:bCs/>
          <w:color w:val="000000" w:themeColor="text1"/>
          <w:sz w:val="19"/>
          <w:szCs w:val="19"/>
        </w:rPr>
        <w:br/>
      </w:r>
      <w:r w:rsidRPr="00274C89">
        <w:rPr>
          <w:rFonts w:ascii="Proxima Nova" w:hAnsi="Proxima Nova"/>
          <w:color w:val="000000" w:themeColor="text1"/>
          <w:sz w:val="19"/>
          <w:szCs w:val="19"/>
        </w:rPr>
        <w:t xml:space="preserve">Do nabídky </w:t>
      </w:r>
      <w:r w:rsidR="00880822" w:rsidRPr="00274C89">
        <w:rPr>
          <w:rFonts w:ascii="Proxima Nova" w:hAnsi="Proxima Nova"/>
          <w:color w:val="000000" w:themeColor="text1"/>
          <w:sz w:val="19"/>
          <w:szCs w:val="19"/>
        </w:rPr>
        <w:t xml:space="preserve">energetických </w:t>
      </w:r>
      <w:r w:rsidRPr="00274C89">
        <w:rPr>
          <w:rFonts w:ascii="Proxima Nova" w:hAnsi="Proxima Nova"/>
          <w:color w:val="000000" w:themeColor="text1"/>
          <w:sz w:val="19"/>
          <w:szCs w:val="19"/>
        </w:rPr>
        <w:t xml:space="preserve">uložišť </w:t>
      </w:r>
      <w:r w:rsidR="005602C3" w:rsidRPr="00274C89">
        <w:rPr>
          <w:rFonts w:ascii="Proxima Nova" w:hAnsi="Proxima Nova"/>
          <w:color w:val="000000" w:themeColor="text1"/>
          <w:sz w:val="19"/>
          <w:szCs w:val="19"/>
        </w:rPr>
        <w:t xml:space="preserve">pro rezidenční použití </w:t>
      </w:r>
      <w:r w:rsidRPr="00274C89">
        <w:rPr>
          <w:rFonts w:ascii="Proxima Nova" w:hAnsi="Proxima Nova"/>
          <w:color w:val="000000" w:themeColor="text1"/>
          <w:sz w:val="19"/>
          <w:szCs w:val="19"/>
        </w:rPr>
        <w:t xml:space="preserve">přibyly </w:t>
      </w:r>
      <w:r w:rsidR="00707553" w:rsidRPr="00274C89">
        <w:rPr>
          <w:rFonts w:ascii="Proxima Nova" w:hAnsi="Proxima Nova"/>
          <w:color w:val="000000" w:themeColor="text1"/>
          <w:sz w:val="19"/>
          <w:szCs w:val="19"/>
        </w:rPr>
        <w:t xml:space="preserve">variabilní </w:t>
      </w:r>
      <w:r w:rsidRPr="00274C89">
        <w:rPr>
          <w:rFonts w:ascii="Proxima Nova" w:hAnsi="Proxima Nova"/>
          <w:color w:val="000000" w:themeColor="text1"/>
          <w:sz w:val="19"/>
          <w:szCs w:val="19"/>
        </w:rPr>
        <w:t>bateri</w:t>
      </w:r>
      <w:r w:rsidR="00707553" w:rsidRPr="00274C89">
        <w:rPr>
          <w:rFonts w:ascii="Proxima Nova" w:hAnsi="Proxima Nova"/>
          <w:color w:val="000000" w:themeColor="text1"/>
          <w:sz w:val="19"/>
          <w:szCs w:val="19"/>
        </w:rPr>
        <w:t>ové stohovatelné systémy</w:t>
      </w:r>
      <w:r w:rsidRPr="00274C89">
        <w:rPr>
          <w:rFonts w:ascii="Proxima Nova" w:hAnsi="Proxima Nova"/>
          <w:color w:val="000000" w:themeColor="text1"/>
          <w:sz w:val="19"/>
          <w:szCs w:val="19"/>
        </w:rPr>
        <w:t xml:space="preserve"> </w:t>
      </w:r>
      <w:proofErr w:type="spellStart"/>
      <w:r w:rsidR="00707553" w:rsidRPr="00274C89">
        <w:rPr>
          <w:rFonts w:ascii="Proxima Nova" w:hAnsi="Proxima Nova"/>
          <w:color w:val="000000" w:themeColor="text1"/>
          <w:sz w:val="19"/>
          <w:szCs w:val="19"/>
        </w:rPr>
        <w:t>Jinko</w:t>
      </w:r>
      <w:proofErr w:type="spellEnd"/>
      <w:r w:rsidR="00707553" w:rsidRPr="00274C89">
        <w:rPr>
          <w:rFonts w:ascii="Proxima Nova" w:hAnsi="Proxima Nova"/>
          <w:color w:val="000000" w:themeColor="text1"/>
          <w:sz w:val="19"/>
          <w:szCs w:val="19"/>
        </w:rPr>
        <w:t xml:space="preserve"> JKS-B</w:t>
      </w:r>
      <w:r w:rsidRPr="00274C89">
        <w:rPr>
          <w:rFonts w:ascii="Proxima Nova" w:hAnsi="Proxima Nova"/>
          <w:color w:val="000000" w:themeColor="text1"/>
          <w:sz w:val="19"/>
          <w:szCs w:val="19"/>
        </w:rPr>
        <w:t>.</w:t>
      </w:r>
      <w:r w:rsidR="00AA523C" w:rsidRPr="00274C89">
        <w:rPr>
          <w:rFonts w:ascii="Proxima Nova" w:hAnsi="Proxima Nova"/>
          <w:color w:val="000000" w:themeColor="text1"/>
          <w:sz w:val="19"/>
          <w:szCs w:val="19"/>
        </w:rPr>
        <w:t xml:space="preserve"> </w:t>
      </w:r>
      <w:r w:rsidR="007742BE" w:rsidRPr="00274C89">
        <w:rPr>
          <w:rFonts w:ascii="Proxima Nova" w:hAnsi="Proxima Nova"/>
          <w:color w:val="000000" w:themeColor="text1"/>
          <w:sz w:val="19"/>
          <w:szCs w:val="19"/>
        </w:rPr>
        <w:t>Nízkonapěťový a</w:t>
      </w:r>
      <w:r w:rsidRPr="00274C89">
        <w:rPr>
          <w:rFonts w:ascii="Proxima Nova" w:hAnsi="Proxima Nova"/>
          <w:color w:val="000000" w:themeColor="text1"/>
          <w:sz w:val="19"/>
          <w:szCs w:val="19"/>
        </w:rPr>
        <w:t>kumulátor</w:t>
      </w:r>
      <w:r w:rsidR="00707553" w:rsidRPr="00274C89">
        <w:rPr>
          <w:rFonts w:ascii="Proxima Nova" w:hAnsi="Proxima Nova"/>
          <w:color w:val="000000" w:themeColor="text1"/>
          <w:sz w:val="19"/>
          <w:szCs w:val="19"/>
        </w:rPr>
        <w:t xml:space="preserve"> </w:t>
      </w:r>
      <w:proofErr w:type="spellStart"/>
      <w:r w:rsidR="00707553" w:rsidRPr="00274C89">
        <w:rPr>
          <w:rFonts w:ascii="Proxima Nova" w:hAnsi="Proxima Nova"/>
          <w:color w:val="000000" w:themeColor="text1"/>
          <w:sz w:val="19"/>
          <w:szCs w:val="19"/>
        </w:rPr>
        <w:t>Jinko</w:t>
      </w:r>
      <w:proofErr w:type="spellEnd"/>
      <w:r w:rsidR="00707553" w:rsidRPr="00274C89">
        <w:rPr>
          <w:rFonts w:ascii="Proxima Nova" w:hAnsi="Proxima Nova"/>
          <w:color w:val="000000" w:themeColor="text1"/>
          <w:sz w:val="19"/>
          <w:szCs w:val="19"/>
        </w:rPr>
        <w:t xml:space="preserve"> JKS-B51100-GI </w:t>
      </w:r>
      <w:r w:rsidRPr="00274C89">
        <w:rPr>
          <w:rFonts w:ascii="Proxima Nova" w:hAnsi="Proxima Nova"/>
          <w:color w:val="000000" w:themeColor="text1"/>
          <w:sz w:val="19"/>
          <w:szCs w:val="19"/>
        </w:rPr>
        <w:t>využívá LFP článek (LiFePO4)</w:t>
      </w:r>
      <w:r w:rsidR="003153F1" w:rsidRPr="00274C89">
        <w:rPr>
          <w:rFonts w:ascii="Proxima Nova" w:hAnsi="Proxima Nova"/>
          <w:color w:val="000000" w:themeColor="text1"/>
          <w:sz w:val="19"/>
          <w:szCs w:val="19"/>
        </w:rPr>
        <w:t xml:space="preserve"> s kapacitou 5,12 kWh. Při paralelním propojení až </w:t>
      </w:r>
      <w:r w:rsidR="002A6994" w:rsidRPr="00274C89">
        <w:rPr>
          <w:rFonts w:ascii="Proxima Nova" w:hAnsi="Proxima Nova"/>
          <w:color w:val="000000" w:themeColor="text1"/>
          <w:sz w:val="19"/>
          <w:szCs w:val="19"/>
        </w:rPr>
        <w:t xml:space="preserve">čtyř </w:t>
      </w:r>
      <w:r w:rsidR="003153F1" w:rsidRPr="00274C89">
        <w:rPr>
          <w:rFonts w:ascii="Proxima Nova" w:hAnsi="Proxima Nova"/>
          <w:color w:val="000000" w:themeColor="text1"/>
          <w:sz w:val="19"/>
          <w:szCs w:val="19"/>
        </w:rPr>
        <w:t>modulů</w:t>
      </w:r>
      <w:r w:rsidRPr="00274C89">
        <w:rPr>
          <w:rFonts w:ascii="Proxima Nova" w:hAnsi="Proxima Nova"/>
          <w:color w:val="000000" w:themeColor="text1"/>
          <w:sz w:val="19"/>
          <w:szCs w:val="19"/>
        </w:rPr>
        <w:t xml:space="preserve"> </w:t>
      </w:r>
      <w:r w:rsidR="00707553" w:rsidRPr="00274C89">
        <w:rPr>
          <w:rFonts w:ascii="Proxima Nova" w:hAnsi="Proxima Nova"/>
          <w:color w:val="000000" w:themeColor="text1"/>
          <w:sz w:val="19"/>
          <w:szCs w:val="19"/>
        </w:rPr>
        <w:t>20</w:t>
      </w:r>
      <w:r w:rsidR="002A6994" w:rsidRPr="00274C89">
        <w:rPr>
          <w:rFonts w:ascii="Proxima Nova" w:hAnsi="Proxima Nova"/>
          <w:color w:val="000000" w:themeColor="text1"/>
          <w:sz w:val="19"/>
          <w:szCs w:val="19"/>
        </w:rPr>
        <w:t>,</w:t>
      </w:r>
      <w:r w:rsidR="00707553" w:rsidRPr="00274C89">
        <w:rPr>
          <w:rFonts w:ascii="Proxima Nova" w:hAnsi="Proxima Nova"/>
          <w:color w:val="000000" w:themeColor="text1"/>
          <w:sz w:val="19"/>
          <w:szCs w:val="19"/>
        </w:rPr>
        <w:t>48 kWh.</w:t>
      </w:r>
      <w:r w:rsidRPr="00274C89">
        <w:rPr>
          <w:rFonts w:ascii="Proxima Nova" w:hAnsi="Proxima Nova"/>
          <w:color w:val="000000" w:themeColor="text1"/>
          <w:sz w:val="19"/>
          <w:szCs w:val="19"/>
        </w:rPr>
        <w:t xml:space="preserve"> Nominální napětí baterie je 51,2</w:t>
      </w:r>
      <w:r w:rsidR="007742BE" w:rsidRPr="00274C89">
        <w:rPr>
          <w:rFonts w:ascii="Proxima Nova" w:hAnsi="Proxima Nova"/>
          <w:color w:val="000000" w:themeColor="text1"/>
          <w:sz w:val="19"/>
          <w:szCs w:val="19"/>
        </w:rPr>
        <w:t xml:space="preserve"> </w:t>
      </w:r>
      <w:r w:rsidRPr="00274C89">
        <w:rPr>
          <w:rFonts w:ascii="Proxima Nova" w:hAnsi="Proxima Nova"/>
          <w:color w:val="000000" w:themeColor="text1"/>
          <w:sz w:val="19"/>
          <w:szCs w:val="19"/>
        </w:rPr>
        <w:t>V a pracovní</w:t>
      </w:r>
      <w:r w:rsidR="00707553" w:rsidRPr="00274C89">
        <w:rPr>
          <w:rFonts w:ascii="Proxima Nova" w:hAnsi="Proxima Nova"/>
          <w:color w:val="000000" w:themeColor="text1"/>
          <w:sz w:val="19"/>
          <w:szCs w:val="19"/>
        </w:rPr>
        <w:t xml:space="preserve"> rozsah</w:t>
      </w:r>
      <w:r w:rsidRPr="00274C89">
        <w:rPr>
          <w:rFonts w:ascii="Proxima Nova" w:hAnsi="Proxima Nova"/>
          <w:color w:val="000000" w:themeColor="text1"/>
          <w:sz w:val="19"/>
          <w:szCs w:val="19"/>
        </w:rPr>
        <w:t xml:space="preserve"> se pohybuje v</w:t>
      </w:r>
      <w:r w:rsidR="007742BE" w:rsidRPr="00274C89">
        <w:rPr>
          <w:rFonts w:ascii="Proxima Nova" w:hAnsi="Proxima Nova"/>
          <w:color w:val="000000" w:themeColor="text1"/>
          <w:sz w:val="19"/>
          <w:szCs w:val="19"/>
        </w:rPr>
        <w:t> </w:t>
      </w:r>
      <w:r w:rsidRPr="00274C89">
        <w:rPr>
          <w:rFonts w:ascii="Proxima Nova" w:hAnsi="Proxima Nova"/>
          <w:color w:val="000000" w:themeColor="text1"/>
          <w:sz w:val="19"/>
          <w:szCs w:val="19"/>
        </w:rPr>
        <w:t>rozpětí</w:t>
      </w:r>
      <w:r w:rsidR="007742BE" w:rsidRPr="00274C89">
        <w:rPr>
          <w:rFonts w:ascii="Proxima Nova" w:hAnsi="Proxima Nova"/>
          <w:color w:val="000000" w:themeColor="text1"/>
          <w:sz w:val="19"/>
          <w:szCs w:val="19"/>
        </w:rPr>
        <w:t xml:space="preserve"> 44,8 V</w:t>
      </w:r>
      <w:r w:rsidR="002A6994" w:rsidRPr="00274C89">
        <w:rPr>
          <w:rFonts w:ascii="Proxima Nova" w:hAnsi="Proxima Nova"/>
          <w:color w:val="000000" w:themeColor="text1"/>
          <w:sz w:val="19"/>
          <w:szCs w:val="19"/>
        </w:rPr>
        <w:t>–</w:t>
      </w:r>
      <w:r w:rsidR="007742BE" w:rsidRPr="00274C89">
        <w:rPr>
          <w:rFonts w:ascii="Proxima Nova" w:hAnsi="Proxima Nova"/>
          <w:color w:val="000000" w:themeColor="text1"/>
          <w:sz w:val="19"/>
          <w:szCs w:val="19"/>
        </w:rPr>
        <w:t>5</w:t>
      </w:r>
      <w:r w:rsidR="00707553" w:rsidRPr="00274C89">
        <w:rPr>
          <w:rFonts w:ascii="Proxima Nova" w:hAnsi="Proxima Nova"/>
          <w:color w:val="000000" w:themeColor="text1"/>
          <w:sz w:val="19"/>
          <w:szCs w:val="19"/>
        </w:rPr>
        <w:t>8</w:t>
      </w:r>
      <w:r w:rsidR="007742BE" w:rsidRPr="00274C89">
        <w:rPr>
          <w:rFonts w:ascii="Proxima Nova" w:hAnsi="Proxima Nova"/>
          <w:color w:val="000000" w:themeColor="text1"/>
          <w:sz w:val="19"/>
          <w:szCs w:val="19"/>
        </w:rPr>
        <w:t>,</w:t>
      </w:r>
      <w:r w:rsidR="00707553" w:rsidRPr="00274C89">
        <w:rPr>
          <w:rFonts w:ascii="Proxima Nova" w:hAnsi="Proxima Nova"/>
          <w:color w:val="000000" w:themeColor="text1"/>
          <w:sz w:val="19"/>
          <w:szCs w:val="19"/>
        </w:rPr>
        <w:t>4</w:t>
      </w:r>
      <w:r w:rsidR="007742BE" w:rsidRPr="00274C89">
        <w:rPr>
          <w:rFonts w:ascii="Proxima Nova" w:hAnsi="Proxima Nova"/>
          <w:color w:val="000000" w:themeColor="text1"/>
          <w:sz w:val="19"/>
          <w:szCs w:val="19"/>
        </w:rPr>
        <w:t xml:space="preserve"> V. </w:t>
      </w:r>
    </w:p>
    <w:p w14:paraId="5D2B234A" w14:textId="03201BF4" w:rsidR="009003A7" w:rsidRPr="00274C89" w:rsidRDefault="009D57F5" w:rsidP="009003A7">
      <w:pPr>
        <w:rPr>
          <w:rFonts w:ascii="Proxima Nova" w:hAnsi="Proxima Nova"/>
          <w:color w:val="000000" w:themeColor="text1"/>
          <w:sz w:val="19"/>
          <w:szCs w:val="19"/>
        </w:rPr>
      </w:pPr>
      <w:r w:rsidRPr="00274C89">
        <w:rPr>
          <w:rFonts w:ascii="Proxima Nova" w:hAnsi="Proxima Nova"/>
          <w:color w:val="000000" w:themeColor="text1"/>
          <w:sz w:val="19"/>
          <w:szCs w:val="19"/>
        </w:rPr>
        <w:t>V</w:t>
      </w:r>
      <w:r w:rsidR="007742BE" w:rsidRPr="00274C89">
        <w:rPr>
          <w:rFonts w:ascii="Proxima Nova" w:hAnsi="Proxima Nova"/>
          <w:color w:val="000000" w:themeColor="text1"/>
          <w:sz w:val="19"/>
          <w:szCs w:val="19"/>
        </w:rPr>
        <w:t xml:space="preserve">ysokonapěťové </w:t>
      </w:r>
      <w:r w:rsidR="00AC15AC" w:rsidRPr="00274C89">
        <w:rPr>
          <w:rFonts w:ascii="Proxima Nova" w:hAnsi="Proxima Nova"/>
          <w:color w:val="000000" w:themeColor="text1"/>
          <w:sz w:val="19"/>
          <w:szCs w:val="19"/>
        </w:rPr>
        <w:t xml:space="preserve">LFP </w:t>
      </w:r>
      <w:r w:rsidR="007742BE" w:rsidRPr="00274C89">
        <w:rPr>
          <w:rFonts w:ascii="Proxima Nova" w:hAnsi="Proxima Nova"/>
          <w:color w:val="000000" w:themeColor="text1"/>
          <w:sz w:val="19"/>
          <w:szCs w:val="19"/>
        </w:rPr>
        <w:t>akumulátor</w:t>
      </w:r>
      <w:r w:rsidRPr="00274C89">
        <w:rPr>
          <w:rFonts w:ascii="Proxima Nova" w:hAnsi="Proxima Nova"/>
          <w:color w:val="000000" w:themeColor="text1"/>
          <w:sz w:val="19"/>
          <w:szCs w:val="19"/>
        </w:rPr>
        <w:t xml:space="preserve">ové stohovatelné systémy </w:t>
      </w:r>
      <w:proofErr w:type="spellStart"/>
      <w:r w:rsidRPr="00274C89">
        <w:rPr>
          <w:rFonts w:ascii="Proxima Nova" w:hAnsi="Proxima Nova"/>
          <w:color w:val="000000" w:themeColor="text1"/>
          <w:sz w:val="19"/>
          <w:szCs w:val="19"/>
        </w:rPr>
        <w:t>Jinko</w:t>
      </w:r>
      <w:proofErr w:type="spellEnd"/>
      <w:r w:rsidRPr="00274C89">
        <w:rPr>
          <w:rFonts w:ascii="Proxima Nova" w:hAnsi="Proxima Nova"/>
          <w:color w:val="000000" w:themeColor="text1"/>
          <w:sz w:val="19"/>
          <w:szCs w:val="19"/>
        </w:rPr>
        <w:t xml:space="preserve"> JKS-BXXX37-CS</w:t>
      </w:r>
      <w:r w:rsidR="00AC15AC" w:rsidRPr="00274C89">
        <w:rPr>
          <w:rFonts w:ascii="Proxima Nova" w:hAnsi="Proxima Nova"/>
          <w:color w:val="000000" w:themeColor="text1"/>
          <w:sz w:val="19"/>
          <w:szCs w:val="19"/>
        </w:rPr>
        <w:t xml:space="preserve"> až </w:t>
      </w:r>
      <w:r w:rsidR="002A6994" w:rsidRPr="00274C89">
        <w:rPr>
          <w:rFonts w:ascii="Proxima Nova" w:hAnsi="Proxima Nova"/>
          <w:color w:val="000000" w:themeColor="text1"/>
          <w:sz w:val="19"/>
          <w:szCs w:val="19"/>
        </w:rPr>
        <w:t xml:space="preserve">se šesti </w:t>
      </w:r>
      <w:r w:rsidR="00AC15AC" w:rsidRPr="00274C89">
        <w:rPr>
          <w:rFonts w:ascii="Proxima Nova" w:hAnsi="Proxima Nova"/>
          <w:color w:val="000000" w:themeColor="text1"/>
          <w:sz w:val="19"/>
          <w:szCs w:val="19"/>
        </w:rPr>
        <w:t>modul</w:t>
      </w:r>
      <w:r w:rsidRPr="00274C89">
        <w:rPr>
          <w:rFonts w:ascii="Proxima Nova" w:hAnsi="Proxima Nova"/>
          <w:color w:val="000000" w:themeColor="text1"/>
          <w:sz w:val="19"/>
          <w:szCs w:val="19"/>
        </w:rPr>
        <w:t>y</w:t>
      </w:r>
      <w:r w:rsidR="00AC15AC" w:rsidRPr="00274C89">
        <w:rPr>
          <w:rFonts w:ascii="Proxima Nova" w:hAnsi="Proxima Nova"/>
          <w:color w:val="000000" w:themeColor="text1"/>
          <w:sz w:val="19"/>
          <w:szCs w:val="19"/>
        </w:rPr>
        <w:t xml:space="preserve"> </w:t>
      </w:r>
      <w:r w:rsidR="00D3351E" w:rsidRPr="00274C89">
        <w:rPr>
          <w:rFonts w:ascii="Proxima Nova" w:hAnsi="Proxima Nova"/>
          <w:color w:val="000000" w:themeColor="text1"/>
          <w:sz w:val="19"/>
          <w:szCs w:val="19"/>
        </w:rPr>
        <w:t>3,56 kWh</w:t>
      </w:r>
      <w:r w:rsidR="00B659AE" w:rsidRPr="00274C89">
        <w:rPr>
          <w:rFonts w:ascii="Proxima Nova" w:hAnsi="Proxima Nova"/>
          <w:color w:val="000000" w:themeColor="text1"/>
          <w:sz w:val="19"/>
          <w:szCs w:val="19"/>
        </w:rPr>
        <w:t xml:space="preserve"> </w:t>
      </w:r>
      <w:r w:rsidRPr="00274C89">
        <w:rPr>
          <w:rFonts w:ascii="Proxima Nova" w:hAnsi="Proxima Nova"/>
          <w:color w:val="000000" w:themeColor="text1"/>
          <w:sz w:val="19"/>
          <w:szCs w:val="19"/>
        </w:rPr>
        <w:t>nabízejí</w:t>
      </w:r>
      <w:r w:rsidR="00B659AE" w:rsidRPr="00274C89">
        <w:rPr>
          <w:rFonts w:ascii="Proxima Nova" w:hAnsi="Proxima Nova"/>
          <w:color w:val="000000" w:themeColor="text1"/>
          <w:sz w:val="19"/>
          <w:szCs w:val="19"/>
        </w:rPr>
        <w:t xml:space="preserve"> kapacit</w:t>
      </w:r>
      <w:r w:rsidR="00D12D88" w:rsidRPr="00274C89">
        <w:rPr>
          <w:rFonts w:ascii="Proxima Nova" w:hAnsi="Proxima Nova"/>
          <w:color w:val="000000" w:themeColor="text1"/>
          <w:sz w:val="19"/>
          <w:szCs w:val="19"/>
        </w:rPr>
        <w:t>u</w:t>
      </w:r>
      <w:r w:rsidR="00B659AE" w:rsidRPr="00274C89">
        <w:rPr>
          <w:rFonts w:ascii="Proxima Nova" w:hAnsi="Proxima Nova"/>
          <w:color w:val="000000" w:themeColor="text1"/>
          <w:sz w:val="19"/>
          <w:szCs w:val="19"/>
        </w:rPr>
        <w:t xml:space="preserve"> 21,3 kW</w:t>
      </w:r>
      <w:r w:rsidR="00D12D88" w:rsidRPr="00274C89">
        <w:rPr>
          <w:rFonts w:ascii="Proxima Nova" w:hAnsi="Proxima Nova"/>
          <w:color w:val="000000" w:themeColor="text1"/>
          <w:sz w:val="19"/>
          <w:szCs w:val="19"/>
        </w:rPr>
        <w:t>, přes 6</w:t>
      </w:r>
      <w:r w:rsidR="002A6994" w:rsidRPr="00274C89">
        <w:rPr>
          <w:rFonts w:ascii="Proxima Nova" w:hAnsi="Proxima Nova"/>
          <w:color w:val="000000" w:themeColor="text1"/>
          <w:sz w:val="19"/>
          <w:szCs w:val="19"/>
        </w:rPr>
        <w:t xml:space="preserve"> </w:t>
      </w:r>
      <w:r w:rsidR="00D12D88" w:rsidRPr="00274C89">
        <w:rPr>
          <w:rFonts w:ascii="Proxima Nova" w:hAnsi="Proxima Nova"/>
          <w:color w:val="000000" w:themeColor="text1"/>
          <w:sz w:val="19"/>
          <w:szCs w:val="19"/>
        </w:rPr>
        <w:t xml:space="preserve">000 nabíjejících/vybíjejících cyklů DOD 80 % a záruku na </w:t>
      </w:r>
      <w:r w:rsidR="002A6994" w:rsidRPr="00274C89">
        <w:rPr>
          <w:rFonts w:ascii="Proxima Nova" w:hAnsi="Proxima Nova"/>
          <w:color w:val="000000" w:themeColor="text1"/>
          <w:sz w:val="19"/>
          <w:szCs w:val="19"/>
        </w:rPr>
        <w:t xml:space="preserve">deset </w:t>
      </w:r>
      <w:r w:rsidR="00D12D88" w:rsidRPr="00274C89">
        <w:rPr>
          <w:rFonts w:ascii="Proxima Nova" w:hAnsi="Proxima Nova"/>
          <w:color w:val="000000" w:themeColor="text1"/>
          <w:sz w:val="19"/>
          <w:szCs w:val="19"/>
        </w:rPr>
        <w:t xml:space="preserve">let. </w:t>
      </w:r>
      <w:r w:rsidR="00B659AE" w:rsidRPr="00274C89">
        <w:rPr>
          <w:rFonts w:ascii="Proxima Nova" w:hAnsi="Proxima Nova"/>
          <w:color w:val="000000" w:themeColor="text1"/>
          <w:sz w:val="19"/>
          <w:szCs w:val="19"/>
        </w:rPr>
        <w:t>Propojování modulů je zajištěno prostřednictvím rychlého zásuvného rozhraní. Odpadá tím obtížné a nepraktické kabelové propojování</w:t>
      </w:r>
      <w:r w:rsidR="007742BE" w:rsidRPr="00274C89">
        <w:rPr>
          <w:rFonts w:ascii="Proxima Nova" w:hAnsi="Proxima Nova"/>
          <w:color w:val="000000" w:themeColor="text1"/>
          <w:sz w:val="19"/>
          <w:szCs w:val="19"/>
        </w:rPr>
        <w:t xml:space="preserve">. </w:t>
      </w:r>
      <w:r w:rsidR="009003A7" w:rsidRPr="00274C89">
        <w:rPr>
          <w:rFonts w:ascii="Proxima Nova" w:hAnsi="Proxima Nova"/>
          <w:color w:val="000000" w:themeColor="text1"/>
          <w:sz w:val="19"/>
          <w:szCs w:val="19"/>
        </w:rPr>
        <w:t>BMS modul (</w:t>
      </w:r>
      <w:proofErr w:type="spellStart"/>
      <w:r w:rsidR="009003A7" w:rsidRPr="00274C89">
        <w:rPr>
          <w:rFonts w:ascii="Proxima Nova" w:hAnsi="Proxima Nova"/>
          <w:color w:val="000000" w:themeColor="text1"/>
          <w:sz w:val="19"/>
          <w:szCs w:val="19"/>
        </w:rPr>
        <w:t>Battery</w:t>
      </w:r>
      <w:proofErr w:type="spellEnd"/>
      <w:r w:rsidR="009003A7" w:rsidRPr="00274C89">
        <w:rPr>
          <w:rFonts w:ascii="Proxima Nova" w:hAnsi="Proxima Nova"/>
          <w:color w:val="000000" w:themeColor="text1"/>
          <w:sz w:val="19"/>
          <w:szCs w:val="19"/>
        </w:rPr>
        <w:t xml:space="preserve"> M</w:t>
      </w:r>
      <w:r w:rsidR="00274C89" w:rsidRPr="00274C89">
        <w:rPr>
          <w:rFonts w:ascii="Proxima Nova" w:hAnsi="Proxima Nova"/>
          <w:color w:val="000000" w:themeColor="text1"/>
          <w:sz w:val="19"/>
          <w:szCs w:val="19"/>
        </w:rPr>
        <w:t>a</w:t>
      </w:r>
      <w:r w:rsidR="009003A7" w:rsidRPr="00274C89">
        <w:rPr>
          <w:rFonts w:ascii="Proxima Nova" w:hAnsi="Proxima Nova"/>
          <w:color w:val="000000" w:themeColor="text1"/>
          <w:sz w:val="19"/>
          <w:szCs w:val="19"/>
        </w:rPr>
        <w:t xml:space="preserve">nagement </w:t>
      </w:r>
      <w:proofErr w:type="spellStart"/>
      <w:r w:rsidR="009003A7" w:rsidRPr="00274C89">
        <w:rPr>
          <w:rFonts w:ascii="Proxima Nova" w:hAnsi="Proxima Nova"/>
          <w:color w:val="000000" w:themeColor="text1"/>
          <w:sz w:val="19"/>
          <w:szCs w:val="19"/>
        </w:rPr>
        <w:t>System</w:t>
      </w:r>
      <w:proofErr w:type="spellEnd"/>
      <w:r w:rsidR="009003A7" w:rsidRPr="00274C89">
        <w:rPr>
          <w:rFonts w:ascii="Proxima Nova" w:hAnsi="Proxima Nova"/>
          <w:color w:val="000000" w:themeColor="text1"/>
          <w:sz w:val="19"/>
          <w:szCs w:val="19"/>
        </w:rPr>
        <w:t xml:space="preserve">) se silovými a </w:t>
      </w:r>
      <w:r w:rsidR="00AA523C" w:rsidRPr="00274C89">
        <w:rPr>
          <w:rFonts w:ascii="Proxima Nova" w:hAnsi="Proxima Nova"/>
          <w:color w:val="000000" w:themeColor="text1"/>
          <w:sz w:val="19"/>
          <w:szCs w:val="19"/>
        </w:rPr>
        <w:t>komunikačními konektory</w:t>
      </w:r>
      <w:r w:rsidR="009003A7" w:rsidRPr="00274C89">
        <w:rPr>
          <w:rFonts w:ascii="Proxima Nova" w:hAnsi="Proxima Nova"/>
          <w:color w:val="000000" w:themeColor="text1"/>
          <w:sz w:val="19"/>
          <w:szCs w:val="19"/>
        </w:rPr>
        <w:t xml:space="preserve"> integruje také stejnosměrný odpínač.</w:t>
      </w:r>
    </w:p>
    <w:p w14:paraId="5AF5C338" w14:textId="5708E147" w:rsidR="00AA523C" w:rsidRPr="00274C89" w:rsidRDefault="00606B40" w:rsidP="0044156E">
      <w:pPr>
        <w:rPr>
          <w:rFonts w:ascii="Proxima Nova" w:hAnsi="Proxima Nova"/>
          <w:color w:val="000000" w:themeColor="text1"/>
          <w:sz w:val="19"/>
          <w:szCs w:val="19"/>
        </w:rPr>
      </w:pPr>
      <w:r w:rsidRPr="00274C89">
        <w:rPr>
          <w:rFonts w:ascii="Proxima Nova" w:hAnsi="Proxima Nova"/>
          <w:b/>
          <w:bCs/>
          <w:color w:val="000000" w:themeColor="text1"/>
          <w:sz w:val="19"/>
          <w:szCs w:val="19"/>
        </w:rPr>
        <w:t>FVE management SOLARMAN</w:t>
      </w:r>
      <w:r w:rsidR="00BF65F9" w:rsidRPr="00274C89">
        <w:rPr>
          <w:rFonts w:ascii="Proxima Nova" w:hAnsi="Proxima Nova"/>
          <w:b/>
          <w:bCs/>
          <w:color w:val="000000" w:themeColor="text1"/>
          <w:sz w:val="19"/>
          <w:szCs w:val="19"/>
        </w:rPr>
        <w:t xml:space="preserve"> se střídači </w:t>
      </w:r>
      <w:proofErr w:type="spellStart"/>
      <w:r w:rsidR="00BF65F9" w:rsidRPr="00274C89">
        <w:rPr>
          <w:rFonts w:ascii="Proxima Nova" w:hAnsi="Proxima Nova"/>
          <w:b/>
          <w:bCs/>
          <w:color w:val="000000" w:themeColor="text1"/>
          <w:sz w:val="19"/>
          <w:szCs w:val="19"/>
        </w:rPr>
        <w:t>Noark</w:t>
      </w:r>
      <w:proofErr w:type="spellEnd"/>
      <w:r w:rsidRPr="00274C89">
        <w:rPr>
          <w:rFonts w:ascii="Proxima Nova" w:hAnsi="Proxima Nova"/>
          <w:b/>
          <w:bCs/>
          <w:color w:val="000000" w:themeColor="text1"/>
          <w:sz w:val="19"/>
          <w:szCs w:val="19"/>
        </w:rPr>
        <w:br/>
      </w:r>
      <w:r w:rsidRPr="00274C89">
        <w:rPr>
          <w:rFonts w:ascii="Proxima Nova" w:hAnsi="Proxima Nova"/>
          <w:color w:val="000000" w:themeColor="text1"/>
          <w:sz w:val="19"/>
          <w:szCs w:val="19"/>
        </w:rPr>
        <w:t xml:space="preserve">Software pro správu fotovoltaických systémů přichází ve dvou verzích – </w:t>
      </w:r>
      <w:r w:rsidR="00B441E8" w:rsidRPr="00274C89">
        <w:rPr>
          <w:rFonts w:ascii="Proxima Nova" w:hAnsi="Proxima Nova"/>
          <w:color w:val="000000" w:themeColor="text1"/>
          <w:sz w:val="19"/>
          <w:szCs w:val="19"/>
        </w:rPr>
        <w:t>Business</w:t>
      </w:r>
      <w:r w:rsidRPr="00274C89">
        <w:rPr>
          <w:rFonts w:ascii="Proxima Nova" w:hAnsi="Proxima Nova"/>
          <w:color w:val="000000" w:themeColor="text1"/>
          <w:sz w:val="19"/>
          <w:szCs w:val="19"/>
        </w:rPr>
        <w:t xml:space="preserve"> a Smart.</w:t>
      </w:r>
    </w:p>
    <w:p w14:paraId="214F266B" w14:textId="234BC557" w:rsidR="0044156E" w:rsidRPr="00274C89" w:rsidRDefault="0044156E" w:rsidP="0044156E">
      <w:pPr>
        <w:rPr>
          <w:rFonts w:ascii="Proxima Nova" w:hAnsi="Proxima Nova"/>
          <w:color w:val="000000" w:themeColor="text1"/>
          <w:sz w:val="19"/>
          <w:szCs w:val="19"/>
        </w:rPr>
      </w:pPr>
      <w:r w:rsidRPr="00274C89">
        <w:rPr>
          <w:rFonts w:ascii="Proxima Nova" w:hAnsi="Proxima Nova"/>
          <w:color w:val="000000" w:themeColor="text1"/>
          <w:sz w:val="19"/>
          <w:szCs w:val="19"/>
        </w:rPr>
        <w:t>SOLARMAN Smart je aplikace pro chytrou správu energie speciálně navrženou pro domácnosti. Nabízí úplnou integ</w:t>
      </w:r>
      <w:r w:rsidR="002A6994" w:rsidRPr="00274C89">
        <w:rPr>
          <w:rFonts w:ascii="Proxima Nova" w:hAnsi="Proxima Nova"/>
          <w:color w:val="000000" w:themeColor="text1"/>
          <w:sz w:val="19"/>
          <w:szCs w:val="19"/>
        </w:rPr>
        <w:t>r</w:t>
      </w:r>
      <w:r w:rsidRPr="00274C89">
        <w:rPr>
          <w:rFonts w:ascii="Proxima Nova" w:hAnsi="Proxima Nova"/>
          <w:color w:val="000000" w:themeColor="text1"/>
          <w:sz w:val="19"/>
          <w:szCs w:val="19"/>
        </w:rPr>
        <w:t>aci s platformou SOLARMAN HMES (</w:t>
      </w:r>
      <w:proofErr w:type="spellStart"/>
      <w:r w:rsidRPr="00274C89">
        <w:rPr>
          <w:rFonts w:ascii="Proxima Nova" w:hAnsi="Proxima Nova"/>
          <w:color w:val="000000" w:themeColor="text1"/>
          <w:sz w:val="19"/>
          <w:szCs w:val="19"/>
        </w:rPr>
        <w:t>Home</w:t>
      </w:r>
      <w:proofErr w:type="spellEnd"/>
      <w:r w:rsidRPr="00274C89">
        <w:rPr>
          <w:rFonts w:ascii="Proxima Nova" w:hAnsi="Proxima Nova"/>
          <w:color w:val="000000" w:themeColor="text1"/>
          <w:sz w:val="19"/>
          <w:szCs w:val="19"/>
        </w:rPr>
        <w:t xml:space="preserve"> Management </w:t>
      </w:r>
      <w:proofErr w:type="spellStart"/>
      <w:r w:rsidRPr="00274C89">
        <w:rPr>
          <w:rFonts w:ascii="Proxima Nova" w:hAnsi="Proxima Nova"/>
          <w:color w:val="000000" w:themeColor="text1"/>
          <w:sz w:val="19"/>
          <w:szCs w:val="19"/>
        </w:rPr>
        <w:t>Energy</w:t>
      </w:r>
      <w:proofErr w:type="spellEnd"/>
      <w:r w:rsidRPr="00274C89">
        <w:rPr>
          <w:rFonts w:ascii="Proxima Nova" w:hAnsi="Proxima Nova"/>
          <w:color w:val="000000" w:themeColor="text1"/>
          <w:sz w:val="19"/>
          <w:szCs w:val="19"/>
        </w:rPr>
        <w:t xml:space="preserve"> </w:t>
      </w:r>
      <w:proofErr w:type="spellStart"/>
      <w:r w:rsidRPr="00274C89">
        <w:rPr>
          <w:rFonts w:ascii="Proxima Nova" w:hAnsi="Proxima Nova"/>
          <w:color w:val="000000" w:themeColor="text1"/>
          <w:sz w:val="19"/>
          <w:szCs w:val="19"/>
        </w:rPr>
        <w:t>System</w:t>
      </w:r>
      <w:proofErr w:type="spellEnd"/>
      <w:r w:rsidRPr="00274C89">
        <w:rPr>
          <w:rFonts w:ascii="Proxima Nova" w:hAnsi="Proxima Nova"/>
          <w:color w:val="000000" w:themeColor="text1"/>
          <w:sz w:val="19"/>
          <w:szCs w:val="19"/>
        </w:rPr>
        <w:t xml:space="preserve">). Poskytuje tak plnohodnotnou vizualizaci celého fotovoltaického systému včetně všech propojených periférií v domě, které je třeba spravovat (např. PV </w:t>
      </w:r>
      <w:proofErr w:type="spellStart"/>
      <w:r w:rsidR="002A6994" w:rsidRPr="00274C89">
        <w:rPr>
          <w:rFonts w:ascii="Proxima Nova" w:hAnsi="Proxima Nova"/>
          <w:color w:val="000000" w:themeColor="text1"/>
          <w:sz w:val="19"/>
          <w:szCs w:val="19"/>
        </w:rPr>
        <w:t>optimizéry</w:t>
      </w:r>
      <w:proofErr w:type="spellEnd"/>
      <w:r w:rsidRPr="00274C89">
        <w:rPr>
          <w:rFonts w:ascii="Proxima Nova" w:hAnsi="Proxima Nova"/>
          <w:color w:val="000000" w:themeColor="text1"/>
          <w:sz w:val="19"/>
          <w:szCs w:val="19"/>
        </w:rPr>
        <w:t xml:space="preserve">, </w:t>
      </w:r>
      <w:proofErr w:type="spellStart"/>
      <w:r w:rsidR="002A6994" w:rsidRPr="00274C89">
        <w:rPr>
          <w:rFonts w:ascii="Proxima Nova" w:hAnsi="Proxima Nova"/>
          <w:color w:val="000000" w:themeColor="text1"/>
          <w:sz w:val="19"/>
          <w:szCs w:val="19"/>
        </w:rPr>
        <w:t>smart</w:t>
      </w:r>
      <w:proofErr w:type="spellEnd"/>
      <w:r w:rsidR="002A6994" w:rsidRPr="00274C89">
        <w:rPr>
          <w:rFonts w:ascii="Proxima Nova" w:hAnsi="Proxima Nova"/>
          <w:color w:val="000000" w:themeColor="text1"/>
          <w:sz w:val="19"/>
          <w:szCs w:val="19"/>
        </w:rPr>
        <w:t xml:space="preserve"> </w:t>
      </w:r>
      <w:r w:rsidRPr="00274C89">
        <w:rPr>
          <w:rFonts w:ascii="Proxima Nova" w:hAnsi="Proxima Nova"/>
          <w:color w:val="000000" w:themeColor="text1"/>
          <w:sz w:val="19"/>
          <w:szCs w:val="19"/>
        </w:rPr>
        <w:t xml:space="preserve">elektrické </w:t>
      </w:r>
      <w:r w:rsidR="00AA523C" w:rsidRPr="00274C89">
        <w:rPr>
          <w:rFonts w:ascii="Proxima Nova" w:hAnsi="Proxima Nova"/>
          <w:color w:val="000000" w:themeColor="text1"/>
          <w:sz w:val="19"/>
          <w:szCs w:val="19"/>
        </w:rPr>
        <w:t>zásuvky, EV</w:t>
      </w:r>
      <w:r w:rsidRPr="00274C89">
        <w:rPr>
          <w:rFonts w:ascii="Proxima Nova" w:hAnsi="Proxima Nova"/>
          <w:color w:val="000000" w:themeColor="text1"/>
          <w:sz w:val="19"/>
          <w:szCs w:val="19"/>
        </w:rPr>
        <w:t xml:space="preserve"> nabíječky na dobíjení elektromobilů apod). </w:t>
      </w:r>
    </w:p>
    <w:p w14:paraId="7481A000" w14:textId="2E326028" w:rsidR="00AA523C" w:rsidRPr="00274C89" w:rsidRDefault="00606B40" w:rsidP="00AA523C">
      <w:pPr>
        <w:rPr>
          <w:rFonts w:ascii="Proxima Nova" w:hAnsi="Proxima Nova"/>
          <w:color w:val="000000" w:themeColor="text1"/>
          <w:sz w:val="20"/>
          <w:szCs w:val="20"/>
        </w:rPr>
      </w:pPr>
      <w:r w:rsidRPr="00274C89">
        <w:rPr>
          <w:rFonts w:ascii="Proxima Nova" w:hAnsi="Proxima Nova"/>
          <w:color w:val="000000" w:themeColor="text1"/>
          <w:sz w:val="19"/>
          <w:szCs w:val="19"/>
        </w:rPr>
        <w:t>SOLARMAN Business je určen pro profesionální využití a pokrývá celý životní cyklus fotovoltaické elektrárny včetně jejího návrhu</w:t>
      </w:r>
      <w:r w:rsidRPr="00274C89">
        <w:rPr>
          <w:rFonts w:ascii="Proxima Nova" w:hAnsi="Proxima Nova"/>
          <w:bCs/>
          <w:color w:val="000000" w:themeColor="text1"/>
          <w:sz w:val="19"/>
          <w:szCs w:val="19"/>
        </w:rPr>
        <w:t>.</w:t>
      </w:r>
      <w:r w:rsidRPr="00274C89">
        <w:rPr>
          <w:rFonts w:ascii="Proxima Nova" w:hAnsi="Proxima Nova"/>
          <w:b/>
          <w:bCs/>
          <w:color w:val="000000" w:themeColor="text1"/>
          <w:sz w:val="19"/>
          <w:szCs w:val="19"/>
        </w:rPr>
        <w:t xml:space="preserve"> </w:t>
      </w:r>
      <w:r w:rsidRPr="00274C89">
        <w:rPr>
          <w:rFonts w:ascii="Proxima Nova" w:hAnsi="Proxima Nova"/>
          <w:color w:val="000000" w:themeColor="text1"/>
          <w:sz w:val="19"/>
          <w:szCs w:val="19"/>
        </w:rPr>
        <w:t>Software je kompatibilní se všemi významnými značkami měničů na trhu. V současné době jde o více než 176 světových značek.</w:t>
      </w:r>
      <w:r w:rsidR="00F55F81" w:rsidRPr="00274C89">
        <w:rPr>
          <w:sz w:val="19"/>
          <w:szCs w:val="19"/>
        </w:rPr>
        <w:t xml:space="preserve"> </w:t>
      </w:r>
      <w:r w:rsidR="00F55F81" w:rsidRPr="00274C89">
        <w:rPr>
          <w:rFonts w:ascii="Proxima Nova" w:hAnsi="Proxima Nova"/>
          <w:color w:val="000000" w:themeColor="text1"/>
          <w:sz w:val="19"/>
          <w:szCs w:val="19"/>
        </w:rPr>
        <w:t>Systém nabízí široké možnosti přizpůsobení v</w:t>
      </w:r>
      <w:r w:rsidR="00647167" w:rsidRPr="00274C89">
        <w:rPr>
          <w:rFonts w:ascii="Proxima Nova" w:hAnsi="Proxima Nova"/>
          <w:color w:val="000000" w:themeColor="text1"/>
          <w:sz w:val="19"/>
          <w:szCs w:val="19"/>
        </w:rPr>
        <w:t> </w:t>
      </w:r>
      <w:r w:rsidR="00F55F81" w:rsidRPr="00274C89">
        <w:rPr>
          <w:rFonts w:ascii="Proxima Nova" w:hAnsi="Proxima Nova"/>
          <w:color w:val="000000" w:themeColor="text1"/>
          <w:sz w:val="19"/>
          <w:szCs w:val="19"/>
        </w:rPr>
        <w:t>oblastech</w:t>
      </w:r>
      <w:r w:rsidR="00647167" w:rsidRPr="00274C89">
        <w:rPr>
          <w:rFonts w:ascii="Proxima Nova" w:hAnsi="Proxima Nova"/>
          <w:color w:val="000000" w:themeColor="text1"/>
          <w:sz w:val="19"/>
          <w:szCs w:val="19"/>
        </w:rPr>
        <w:t>,</w:t>
      </w:r>
      <w:r w:rsidR="00F55F81" w:rsidRPr="00274C89">
        <w:rPr>
          <w:rFonts w:ascii="Proxima Nova" w:hAnsi="Proxima Nova"/>
          <w:color w:val="000000" w:themeColor="text1"/>
          <w:sz w:val="19"/>
          <w:szCs w:val="19"/>
        </w:rPr>
        <w:t xml:space="preserve"> jako </w:t>
      </w:r>
      <w:r w:rsidR="00647167" w:rsidRPr="00274C89">
        <w:rPr>
          <w:rFonts w:ascii="Proxima Nova" w:hAnsi="Proxima Nova"/>
          <w:color w:val="000000" w:themeColor="text1"/>
          <w:sz w:val="19"/>
          <w:szCs w:val="19"/>
        </w:rPr>
        <w:t xml:space="preserve">jsou </w:t>
      </w:r>
      <w:r w:rsidR="00F55F81" w:rsidRPr="00274C89">
        <w:rPr>
          <w:rFonts w:ascii="Proxima Nova" w:hAnsi="Proxima Nova"/>
          <w:color w:val="000000" w:themeColor="text1"/>
          <w:sz w:val="19"/>
          <w:szCs w:val="19"/>
        </w:rPr>
        <w:t xml:space="preserve">autorizace, správa rolí, různá nastavení parametrů, nastavení </w:t>
      </w:r>
      <w:r w:rsidR="003F1306" w:rsidRPr="00274C89">
        <w:rPr>
          <w:rFonts w:ascii="Proxima Nova" w:hAnsi="Proxima Nova"/>
          <w:color w:val="000000" w:themeColor="text1"/>
          <w:sz w:val="19"/>
          <w:szCs w:val="19"/>
        </w:rPr>
        <w:t>upo</w:t>
      </w:r>
      <w:r w:rsidR="00A42D37" w:rsidRPr="00274C89">
        <w:rPr>
          <w:rFonts w:ascii="Proxima Nova" w:hAnsi="Proxima Nova"/>
          <w:color w:val="000000" w:themeColor="text1"/>
          <w:sz w:val="19"/>
          <w:szCs w:val="19"/>
        </w:rPr>
        <w:t xml:space="preserve">zorňujících zpráv a </w:t>
      </w:r>
      <w:r w:rsidR="00F55F81" w:rsidRPr="00274C89">
        <w:rPr>
          <w:rFonts w:ascii="Proxima Nova" w:hAnsi="Proxima Nova"/>
          <w:color w:val="000000" w:themeColor="text1"/>
          <w:sz w:val="19"/>
          <w:szCs w:val="19"/>
        </w:rPr>
        <w:t>dávkové úlohy, které lze díky mobilní aplikaci snadno provádět kdykoli a kdekoli. SOLARMAN Business podporuje různé FV systémy (</w:t>
      </w:r>
      <w:proofErr w:type="spellStart"/>
      <w:r w:rsidR="00F55F81" w:rsidRPr="00274C89">
        <w:rPr>
          <w:rFonts w:ascii="Proxima Nova" w:hAnsi="Proxima Nova"/>
          <w:color w:val="000000" w:themeColor="text1"/>
          <w:sz w:val="19"/>
          <w:szCs w:val="19"/>
        </w:rPr>
        <w:t>grid-tie</w:t>
      </w:r>
      <w:proofErr w:type="spellEnd"/>
      <w:r w:rsidR="00F55F81" w:rsidRPr="00274C89">
        <w:rPr>
          <w:rFonts w:ascii="Proxima Nova" w:hAnsi="Proxima Nova"/>
          <w:color w:val="000000" w:themeColor="text1"/>
          <w:sz w:val="19"/>
          <w:szCs w:val="19"/>
        </w:rPr>
        <w:t xml:space="preserve">, </w:t>
      </w:r>
      <w:proofErr w:type="spellStart"/>
      <w:r w:rsidR="00F55F81" w:rsidRPr="00274C89">
        <w:rPr>
          <w:rFonts w:ascii="Proxima Nova" w:hAnsi="Proxima Nova"/>
          <w:color w:val="000000" w:themeColor="text1"/>
          <w:sz w:val="19"/>
          <w:szCs w:val="19"/>
        </w:rPr>
        <w:t>off-grid</w:t>
      </w:r>
      <w:proofErr w:type="spellEnd"/>
      <w:r w:rsidR="00F55F81" w:rsidRPr="00274C89">
        <w:rPr>
          <w:rFonts w:ascii="Proxima Nova" w:hAnsi="Proxima Nova"/>
          <w:color w:val="000000" w:themeColor="text1"/>
          <w:sz w:val="19"/>
          <w:szCs w:val="19"/>
        </w:rPr>
        <w:t xml:space="preserve"> atd.) s monitoringem více typů </w:t>
      </w:r>
      <w:r w:rsidR="00C36D74" w:rsidRPr="00274C89">
        <w:rPr>
          <w:rFonts w:ascii="Proxima Nova" w:hAnsi="Proxima Nova"/>
          <w:color w:val="000000" w:themeColor="text1"/>
          <w:sz w:val="19"/>
          <w:szCs w:val="19"/>
        </w:rPr>
        <w:t xml:space="preserve">zařízení – </w:t>
      </w:r>
      <w:r w:rsidR="00647167" w:rsidRPr="00274C89">
        <w:rPr>
          <w:rFonts w:ascii="Proxima Nova" w:hAnsi="Proxima Nova"/>
          <w:color w:val="000000" w:themeColor="text1"/>
          <w:sz w:val="19"/>
          <w:szCs w:val="19"/>
        </w:rPr>
        <w:t>měničů</w:t>
      </w:r>
      <w:r w:rsidR="00F55F81" w:rsidRPr="00274C89">
        <w:rPr>
          <w:rFonts w:ascii="Proxima Nova" w:hAnsi="Proxima Nova"/>
          <w:color w:val="000000" w:themeColor="text1"/>
          <w:sz w:val="19"/>
          <w:szCs w:val="19"/>
        </w:rPr>
        <w:t xml:space="preserve">, meteostanic, </w:t>
      </w:r>
      <w:proofErr w:type="spellStart"/>
      <w:r w:rsidR="00647167" w:rsidRPr="00274C89">
        <w:rPr>
          <w:rFonts w:ascii="Proxima Nova" w:hAnsi="Proxima Nova"/>
          <w:color w:val="000000" w:themeColor="text1"/>
          <w:sz w:val="19"/>
          <w:szCs w:val="19"/>
        </w:rPr>
        <w:t>multiboxů</w:t>
      </w:r>
      <w:proofErr w:type="spellEnd"/>
      <w:r w:rsidR="00F55F81" w:rsidRPr="00274C89">
        <w:rPr>
          <w:rFonts w:ascii="Proxima Nova" w:hAnsi="Proxima Nova"/>
          <w:color w:val="000000" w:themeColor="text1"/>
          <w:sz w:val="19"/>
          <w:szCs w:val="19"/>
        </w:rPr>
        <w:t xml:space="preserve">, </w:t>
      </w:r>
      <w:r w:rsidR="00647167" w:rsidRPr="00274C89">
        <w:rPr>
          <w:rFonts w:ascii="Proxima Nova" w:hAnsi="Proxima Nova"/>
          <w:color w:val="000000" w:themeColor="text1"/>
          <w:sz w:val="19"/>
          <w:szCs w:val="19"/>
        </w:rPr>
        <w:t>měřáků</w:t>
      </w:r>
      <w:r w:rsidR="00F55F81" w:rsidRPr="00274C89">
        <w:rPr>
          <w:rFonts w:ascii="Proxima Nova" w:hAnsi="Proxima Nova"/>
          <w:color w:val="000000" w:themeColor="text1"/>
          <w:sz w:val="19"/>
          <w:szCs w:val="19"/>
        </w:rPr>
        <w:t xml:space="preserve">, mikro </w:t>
      </w:r>
      <w:r w:rsidR="00647167" w:rsidRPr="00274C89">
        <w:rPr>
          <w:rFonts w:ascii="Proxima Nova" w:hAnsi="Proxima Nova"/>
          <w:color w:val="000000" w:themeColor="text1"/>
          <w:sz w:val="19"/>
          <w:szCs w:val="19"/>
        </w:rPr>
        <w:t>invertorů</w:t>
      </w:r>
      <w:r w:rsidR="00F55F81" w:rsidRPr="00274C89">
        <w:rPr>
          <w:rFonts w:ascii="Proxima Nova" w:hAnsi="Proxima Nova"/>
          <w:color w:val="000000" w:themeColor="text1"/>
          <w:sz w:val="19"/>
          <w:szCs w:val="19"/>
        </w:rPr>
        <w:t xml:space="preserve">, </w:t>
      </w:r>
      <w:r w:rsidR="00647167" w:rsidRPr="00274C89">
        <w:rPr>
          <w:rFonts w:ascii="Proxima Nova" w:hAnsi="Proxima Nova"/>
          <w:color w:val="000000" w:themeColor="text1"/>
          <w:sz w:val="19"/>
          <w:szCs w:val="19"/>
        </w:rPr>
        <w:t xml:space="preserve">baterií </w:t>
      </w:r>
      <w:r w:rsidR="00F55F81" w:rsidRPr="00274C89">
        <w:rPr>
          <w:rFonts w:ascii="Proxima Nova" w:hAnsi="Proxima Nova"/>
          <w:color w:val="000000" w:themeColor="text1"/>
          <w:sz w:val="19"/>
          <w:szCs w:val="19"/>
        </w:rPr>
        <w:t xml:space="preserve">a </w:t>
      </w:r>
      <w:r w:rsidR="00647167" w:rsidRPr="00274C89">
        <w:rPr>
          <w:rFonts w:ascii="Proxima Nova" w:hAnsi="Proxima Nova"/>
          <w:color w:val="000000" w:themeColor="text1"/>
          <w:sz w:val="19"/>
          <w:szCs w:val="19"/>
        </w:rPr>
        <w:t xml:space="preserve">řady </w:t>
      </w:r>
      <w:r w:rsidR="00F55F81" w:rsidRPr="00274C89">
        <w:rPr>
          <w:rFonts w:ascii="Proxima Nova" w:hAnsi="Proxima Nova"/>
          <w:color w:val="000000" w:themeColor="text1"/>
          <w:sz w:val="19"/>
          <w:szCs w:val="19"/>
        </w:rPr>
        <w:t>dalších modulů. Graficky zobrazuje množství údajů nejen z provozu elektrárny, ale i míst spotřeby</w:t>
      </w:r>
      <w:r w:rsidR="00C517EE" w:rsidRPr="00274C89">
        <w:rPr>
          <w:rFonts w:ascii="Proxima Nova" w:hAnsi="Proxima Nova"/>
          <w:color w:val="000000" w:themeColor="text1"/>
          <w:sz w:val="19"/>
          <w:szCs w:val="19"/>
        </w:rPr>
        <w:t xml:space="preserve"> včetně odběru z externích zdrojů</w:t>
      </w:r>
      <w:r w:rsidR="00B441E8" w:rsidRPr="00274C89">
        <w:rPr>
          <w:rFonts w:ascii="Proxima Nova" w:hAnsi="Proxima Nova"/>
          <w:color w:val="000000" w:themeColor="text1"/>
          <w:sz w:val="19"/>
          <w:szCs w:val="19"/>
        </w:rPr>
        <w:t>.</w:t>
      </w:r>
      <w:r w:rsidR="00C517EE" w:rsidRPr="00274C89">
        <w:rPr>
          <w:rFonts w:ascii="Proxima Nova" w:hAnsi="Proxima Nova"/>
          <w:color w:val="000000" w:themeColor="text1"/>
          <w:sz w:val="19"/>
          <w:szCs w:val="19"/>
        </w:rPr>
        <w:t xml:space="preserve"> </w:t>
      </w:r>
      <w:proofErr w:type="spellStart"/>
      <w:r w:rsidR="00C517EE" w:rsidRPr="00274C89">
        <w:rPr>
          <w:rFonts w:ascii="Proxima Nova" w:hAnsi="Proxima Nova"/>
          <w:color w:val="000000" w:themeColor="text1"/>
          <w:sz w:val="19"/>
          <w:szCs w:val="19"/>
        </w:rPr>
        <w:t>Solarman</w:t>
      </w:r>
      <w:proofErr w:type="spellEnd"/>
      <w:r w:rsidR="00C517EE" w:rsidRPr="00274C89">
        <w:rPr>
          <w:rFonts w:ascii="Proxima Nova" w:hAnsi="Proxima Nova"/>
          <w:color w:val="000000" w:themeColor="text1"/>
          <w:sz w:val="19"/>
          <w:szCs w:val="19"/>
        </w:rPr>
        <w:t xml:space="preserve"> je dodáván jako </w:t>
      </w:r>
      <w:proofErr w:type="spellStart"/>
      <w:r w:rsidR="00C517EE" w:rsidRPr="00274C89">
        <w:rPr>
          <w:rFonts w:ascii="Proxima Nova" w:hAnsi="Proxima Nova"/>
          <w:color w:val="000000" w:themeColor="text1"/>
          <w:sz w:val="19"/>
          <w:szCs w:val="19"/>
        </w:rPr>
        <w:t>PaaS</w:t>
      </w:r>
      <w:proofErr w:type="spellEnd"/>
      <w:r w:rsidR="00C517EE" w:rsidRPr="00274C89">
        <w:rPr>
          <w:rFonts w:ascii="Proxima Nova" w:hAnsi="Proxima Nova"/>
          <w:color w:val="000000" w:themeColor="text1"/>
          <w:sz w:val="19"/>
          <w:szCs w:val="19"/>
        </w:rPr>
        <w:t>, takže sledovat lze kompletně celou firemní infrastrukturu</w:t>
      </w:r>
      <w:r w:rsidR="00B441E8" w:rsidRPr="00274C89">
        <w:rPr>
          <w:rFonts w:ascii="Proxima Nova" w:hAnsi="Proxima Nova"/>
          <w:color w:val="000000" w:themeColor="text1"/>
          <w:sz w:val="19"/>
          <w:szCs w:val="19"/>
        </w:rPr>
        <w:t>,</w:t>
      </w:r>
      <w:r w:rsidR="00F55F81" w:rsidRPr="00274C89">
        <w:rPr>
          <w:rFonts w:ascii="Proxima Nova" w:hAnsi="Proxima Nova"/>
          <w:color w:val="000000" w:themeColor="text1"/>
          <w:sz w:val="19"/>
          <w:szCs w:val="19"/>
        </w:rPr>
        <w:t xml:space="preserve"> </w:t>
      </w:r>
      <w:r w:rsidR="00C517EE" w:rsidRPr="00274C89">
        <w:rPr>
          <w:rFonts w:ascii="Proxima Nova" w:hAnsi="Proxima Nova"/>
          <w:color w:val="000000" w:themeColor="text1"/>
          <w:sz w:val="19"/>
          <w:szCs w:val="19"/>
        </w:rPr>
        <w:t xml:space="preserve">ať </w:t>
      </w:r>
      <w:r w:rsidR="00B441E8" w:rsidRPr="00274C89">
        <w:rPr>
          <w:rFonts w:ascii="Proxima Nova" w:hAnsi="Proxima Nova"/>
          <w:color w:val="000000" w:themeColor="text1"/>
          <w:sz w:val="19"/>
          <w:szCs w:val="19"/>
        </w:rPr>
        <w:t xml:space="preserve">se nachází </w:t>
      </w:r>
      <w:r w:rsidR="00C517EE" w:rsidRPr="00274C89">
        <w:rPr>
          <w:rFonts w:ascii="Proxima Nova" w:hAnsi="Proxima Nova"/>
          <w:color w:val="000000" w:themeColor="text1"/>
          <w:sz w:val="19"/>
          <w:szCs w:val="19"/>
        </w:rPr>
        <w:t>kdekoliv.</w:t>
      </w:r>
      <w:r w:rsidR="00C517EE" w:rsidRPr="00274C89">
        <w:rPr>
          <w:rFonts w:ascii="Proxima Nova" w:hAnsi="Proxima Nova"/>
          <w:color w:val="000000" w:themeColor="text1"/>
          <w:sz w:val="19"/>
          <w:szCs w:val="19"/>
        </w:rPr>
        <w:br/>
      </w:r>
      <w:r w:rsidR="006330C5" w:rsidRPr="00274C89">
        <w:rPr>
          <w:rFonts w:ascii="Proxima Nova" w:hAnsi="Proxima Nova"/>
          <w:color w:val="000000" w:themeColor="text1"/>
          <w:sz w:val="19"/>
          <w:szCs w:val="19"/>
        </w:rPr>
        <w:br/>
      </w:r>
      <w:r w:rsidR="006330C5" w:rsidRPr="00274C89">
        <w:rPr>
          <w:rFonts w:ascii="Proxima Nova" w:hAnsi="Proxima Nova"/>
          <w:i/>
          <w:iCs/>
          <w:color w:val="000000" w:themeColor="text1"/>
          <w:sz w:val="19"/>
          <w:szCs w:val="19"/>
        </w:rPr>
        <w:t>„</w:t>
      </w:r>
      <w:r w:rsidR="00C36D74" w:rsidRPr="00274C89">
        <w:rPr>
          <w:rFonts w:ascii="Proxima Nova" w:hAnsi="Proxima Nova"/>
          <w:i/>
          <w:iCs/>
          <w:color w:val="000000" w:themeColor="text1"/>
          <w:sz w:val="19"/>
          <w:szCs w:val="19"/>
        </w:rPr>
        <w:t>Software</w:t>
      </w:r>
      <w:r w:rsidR="006330C5" w:rsidRPr="00274C89">
        <w:rPr>
          <w:rFonts w:ascii="Proxima Nova" w:hAnsi="Proxima Nova"/>
          <w:i/>
          <w:iCs/>
          <w:color w:val="000000" w:themeColor="text1"/>
          <w:sz w:val="19"/>
          <w:szCs w:val="19"/>
        </w:rPr>
        <w:t xml:space="preserve"> pro management </w:t>
      </w:r>
      <w:r w:rsidR="00C36D74" w:rsidRPr="00274C89">
        <w:rPr>
          <w:rFonts w:ascii="Proxima Nova" w:hAnsi="Proxima Nova"/>
          <w:i/>
          <w:iCs/>
          <w:color w:val="000000" w:themeColor="text1"/>
          <w:sz w:val="19"/>
          <w:szCs w:val="19"/>
        </w:rPr>
        <w:t>F</w:t>
      </w:r>
      <w:r w:rsidR="006330C5" w:rsidRPr="00274C89">
        <w:rPr>
          <w:rFonts w:ascii="Proxima Nova" w:hAnsi="Proxima Nova"/>
          <w:i/>
          <w:iCs/>
          <w:color w:val="000000" w:themeColor="text1"/>
          <w:sz w:val="19"/>
          <w:szCs w:val="19"/>
        </w:rPr>
        <w:t xml:space="preserve">VE systémů představuje pro profesionály zjednodušení návrhu elektrárny </w:t>
      </w:r>
      <w:r w:rsidR="00B441E8" w:rsidRPr="00274C89">
        <w:rPr>
          <w:rFonts w:ascii="Proxima Nova" w:hAnsi="Proxima Nova"/>
          <w:i/>
          <w:iCs/>
          <w:color w:val="000000" w:themeColor="text1"/>
          <w:sz w:val="19"/>
          <w:szCs w:val="19"/>
        </w:rPr>
        <w:t>i významnou pomoc během jejího provozu. N</w:t>
      </w:r>
      <w:r w:rsidR="00C36D74" w:rsidRPr="00274C89">
        <w:rPr>
          <w:rFonts w:ascii="Proxima Nova" w:hAnsi="Proxima Nova"/>
          <w:i/>
          <w:iCs/>
          <w:color w:val="000000" w:themeColor="text1"/>
          <w:sz w:val="19"/>
          <w:szCs w:val="19"/>
        </w:rPr>
        <w:t xml:space="preserve">abízí </w:t>
      </w:r>
      <w:r w:rsidR="006330C5" w:rsidRPr="00274C89">
        <w:rPr>
          <w:rFonts w:ascii="Proxima Nova" w:hAnsi="Proxima Nova"/>
          <w:i/>
          <w:iCs/>
          <w:color w:val="000000" w:themeColor="text1"/>
          <w:sz w:val="19"/>
          <w:szCs w:val="19"/>
        </w:rPr>
        <w:t>kompletní přehled nad jednotlivými komponenty, výrobou i spotřebou</w:t>
      </w:r>
      <w:r w:rsidR="00B441E8" w:rsidRPr="00274C89">
        <w:rPr>
          <w:rFonts w:ascii="Proxima Nova" w:hAnsi="Proxima Nova"/>
          <w:i/>
          <w:iCs/>
          <w:color w:val="000000" w:themeColor="text1"/>
          <w:sz w:val="19"/>
          <w:szCs w:val="19"/>
        </w:rPr>
        <w:t>,</w:t>
      </w:r>
      <w:r w:rsidR="006330C5" w:rsidRPr="00274C89">
        <w:rPr>
          <w:rFonts w:ascii="Proxima Nova" w:hAnsi="Proxima Nova"/>
          <w:i/>
          <w:iCs/>
          <w:color w:val="000000" w:themeColor="text1"/>
          <w:sz w:val="19"/>
          <w:szCs w:val="19"/>
        </w:rPr>
        <w:t xml:space="preserve"> a umožňuje tak </w:t>
      </w:r>
      <w:r w:rsidR="00B441E8" w:rsidRPr="00274C89">
        <w:rPr>
          <w:rFonts w:ascii="Proxima Nova" w:hAnsi="Proxima Nova"/>
          <w:i/>
          <w:iCs/>
          <w:color w:val="000000" w:themeColor="text1"/>
          <w:sz w:val="19"/>
          <w:szCs w:val="19"/>
        </w:rPr>
        <w:t>dosažení</w:t>
      </w:r>
      <w:r w:rsidR="006330C5" w:rsidRPr="00274C89">
        <w:rPr>
          <w:rFonts w:ascii="Proxima Nova" w:hAnsi="Proxima Nova"/>
          <w:i/>
          <w:iCs/>
          <w:color w:val="000000" w:themeColor="text1"/>
          <w:sz w:val="19"/>
          <w:szCs w:val="19"/>
        </w:rPr>
        <w:t xml:space="preserve"> úspor</w:t>
      </w:r>
      <w:r w:rsidR="00B441E8" w:rsidRPr="00274C89">
        <w:rPr>
          <w:rFonts w:ascii="Proxima Nova" w:hAnsi="Proxima Nova"/>
          <w:i/>
          <w:iCs/>
          <w:color w:val="000000" w:themeColor="text1"/>
          <w:sz w:val="19"/>
          <w:szCs w:val="19"/>
        </w:rPr>
        <w:t xml:space="preserve"> například</w:t>
      </w:r>
      <w:r w:rsidR="006330C5" w:rsidRPr="00274C89">
        <w:rPr>
          <w:rFonts w:ascii="Proxima Nova" w:hAnsi="Proxima Nova"/>
          <w:i/>
          <w:iCs/>
          <w:color w:val="000000" w:themeColor="text1"/>
          <w:sz w:val="19"/>
          <w:szCs w:val="19"/>
        </w:rPr>
        <w:t xml:space="preserve"> z hlediska optimalizace nákupu energie od dodavatelů. </w:t>
      </w:r>
      <w:r w:rsidR="00B441E8" w:rsidRPr="00274C89">
        <w:rPr>
          <w:rFonts w:ascii="Proxima Nova" w:hAnsi="Proxima Nova"/>
          <w:i/>
          <w:iCs/>
          <w:color w:val="000000" w:themeColor="text1"/>
          <w:sz w:val="19"/>
          <w:szCs w:val="19"/>
        </w:rPr>
        <w:t>Software také o</w:t>
      </w:r>
      <w:r w:rsidR="006330C5" w:rsidRPr="00274C89">
        <w:rPr>
          <w:rFonts w:ascii="Proxima Nova" w:hAnsi="Proxima Nova"/>
          <w:i/>
          <w:iCs/>
          <w:color w:val="000000" w:themeColor="text1"/>
          <w:sz w:val="19"/>
          <w:szCs w:val="19"/>
        </w:rPr>
        <w:t>kamžitě identifik</w:t>
      </w:r>
      <w:r w:rsidR="00B441E8" w:rsidRPr="00274C89">
        <w:rPr>
          <w:rFonts w:ascii="Proxima Nova" w:hAnsi="Proxima Nova"/>
          <w:i/>
          <w:iCs/>
          <w:color w:val="000000" w:themeColor="text1"/>
          <w:sz w:val="19"/>
          <w:szCs w:val="19"/>
        </w:rPr>
        <w:t xml:space="preserve">uje </w:t>
      </w:r>
      <w:r w:rsidR="006330C5" w:rsidRPr="00274C89">
        <w:rPr>
          <w:rFonts w:ascii="Proxima Nova" w:hAnsi="Proxima Nova"/>
          <w:i/>
          <w:iCs/>
          <w:color w:val="000000" w:themeColor="text1"/>
          <w:sz w:val="19"/>
          <w:szCs w:val="19"/>
        </w:rPr>
        <w:t>případn</w:t>
      </w:r>
      <w:r w:rsidR="00B441E8" w:rsidRPr="00274C89">
        <w:rPr>
          <w:rFonts w:ascii="Proxima Nova" w:hAnsi="Proxima Nova"/>
          <w:i/>
          <w:iCs/>
          <w:color w:val="000000" w:themeColor="text1"/>
          <w:sz w:val="19"/>
          <w:szCs w:val="19"/>
        </w:rPr>
        <w:t>ou</w:t>
      </w:r>
      <w:r w:rsidR="006330C5" w:rsidRPr="00274C89">
        <w:rPr>
          <w:rFonts w:ascii="Proxima Nova" w:hAnsi="Proxima Nova"/>
          <w:i/>
          <w:iCs/>
          <w:color w:val="000000" w:themeColor="text1"/>
          <w:sz w:val="19"/>
          <w:szCs w:val="19"/>
        </w:rPr>
        <w:t xml:space="preserve"> poruch</w:t>
      </w:r>
      <w:r w:rsidR="00B441E8" w:rsidRPr="00274C89">
        <w:rPr>
          <w:rFonts w:ascii="Proxima Nova" w:hAnsi="Proxima Nova"/>
          <w:i/>
          <w:iCs/>
          <w:color w:val="000000" w:themeColor="text1"/>
          <w:sz w:val="19"/>
          <w:szCs w:val="19"/>
        </w:rPr>
        <w:t>u některého z</w:t>
      </w:r>
      <w:r w:rsidR="006330C5" w:rsidRPr="00274C89">
        <w:rPr>
          <w:rFonts w:ascii="Proxima Nova" w:hAnsi="Proxima Nova"/>
          <w:i/>
          <w:iCs/>
          <w:color w:val="000000" w:themeColor="text1"/>
          <w:sz w:val="19"/>
          <w:szCs w:val="19"/>
        </w:rPr>
        <w:t xml:space="preserve"> </w:t>
      </w:r>
      <w:r w:rsidR="00C36D74" w:rsidRPr="00274C89">
        <w:rPr>
          <w:rFonts w:ascii="Proxima Nova" w:hAnsi="Proxima Nova"/>
          <w:i/>
          <w:iCs/>
          <w:color w:val="000000" w:themeColor="text1"/>
          <w:sz w:val="19"/>
          <w:szCs w:val="19"/>
        </w:rPr>
        <w:t>komponent</w:t>
      </w:r>
      <w:r w:rsidR="00B441E8" w:rsidRPr="00274C89">
        <w:rPr>
          <w:rFonts w:ascii="Proxima Nova" w:hAnsi="Proxima Nova"/>
          <w:i/>
          <w:iCs/>
          <w:color w:val="000000" w:themeColor="text1"/>
          <w:sz w:val="19"/>
          <w:szCs w:val="19"/>
        </w:rPr>
        <w:t xml:space="preserve">ů. To je velká výhoda, protože </w:t>
      </w:r>
      <w:r w:rsidR="00C36D74" w:rsidRPr="00274C89">
        <w:rPr>
          <w:rFonts w:ascii="Proxima Nova" w:hAnsi="Proxima Nova"/>
          <w:i/>
          <w:iCs/>
          <w:color w:val="000000" w:themeColor="text1"/>
          <w:sz w:val="19"/>
          <w:szCs w:val="19"/>
        </w:rPr>
        <w:t>může</w:t>
      </w:r>
      <w:r w:rsidR="006330C5" w:rsidRPr="00274C89">
        <w:rPr>
          <w:rFonts w:ascii="Proxima Nova" w:hAnsi="Proxima Nova"/>
          <w:i/>
          <w:iCs/>
          <w:color w:val="000000" w:themeColor="text1"/>
          <w:sz w:val="19"/>
          <w:szCs w:val="19"/>
        </w:rPr>
        <w:t xml:space="preserve"> dojít k </w:t>
      </w:r>
      <w:r w:rsidR="00C36D74" w:rsidRPr="00274C89">
        <w:rPr>
          <w:rFonts w:ascii="Proxima Nova" w:hAnsi="Proxima Nova"/>
          <w:i/>
          <w:iCs/>
          <w:color w:val="000000" w:themeColor="text1"/>
          <w:sz w:val="19"/>
          <w:szCs w:val="19"/>
        </w:rPr>
        <w:t>okamžitému</w:t>
      </w:r>
      <w:r w:rsidR="006330C5" w:rsidRPr="00274C89">
        <w:rPr>
          <w:rFonts w:ascii="Proxima Nova" w:hAnsi="Proxima Nova"/>
          <w:i/>
          <w:iCs/>
          <w:color w:val="000000" w:themeColor="text1"/>
          <w:sz w:val="19"/>
          <w:szCs w:val="19"/>
        </w:rPr>
        <w:t xml:space="preserve"> zahájení opravy bez zbytečn</w:t>
      </w:r>
      <w:r w:rsidR="00B441E8" w:rsidRPr="00274C89">
        <w:rPr>
          <w:rFonts w:ascii="Proxima Nova" w:hAnsi="Proxima Nova"/>
          <w:i/>
          <w:iCs/>
          <w:color w:val="000000" w:themeColor="text1"/>
          <w:sz w:val="19"/>
          <w:szCs w:val="19"/>
        </w:rPr>
        <w:t>é</w:t>
      </w:r>
      <w:r w:rsidR="006330C5" w:rsidRPr="00274C89">
        <w:rPr>
          <w:rFonts w:ascii="Proxima Nova" w:hAnsi="Proxima Nova"/>
          <w:i/>
          <w:iCs/>
          <w:color w:val="000000" w:themeColor="text1"/>
          <w:sz w:val="19"/>
          <w:szCs w:val="19"/>
        </w:rPr>
        <w:t xml:space="preserve"> prodlevy při jejím hledání, </w:t>
      </w:r>
      <w:r w:rsidR="00B441E8" w:rsidRPr="00274C89">
        <w:rPr>
          <w:rFonts w:ascii="Proxima Nova" w:hAnsi="Proxima Nova"/>
          <w:i/>
          <w:iCs/>
          <w:color w:val="000000" w:themeColor="text1"/>
          <w:sz w:val="19"/>
          <w:szCs w:val="19"/>
        </w:rPr>
        <w:t xml:space="preserve">což je běžné </w:t>
      </w:r>
      <w:r w:rsidR="006330C5" w:rsidRPr="00274C89">
        <w:rPr>
          <w:rFonts w:ascii="Proxima Nova" w:hAnsi="Proxima Nova"/>
          <w:i/>
          <w:iCs/>
          <w:color w:val="000000" w:themeColor="text1"/>
          <w:sz w:val="19"/>
          <w:szCs w:val="19"/>
        </w:rPr>
        <w:t xml:space="preserve">u </w:t>
      </w:r>
      <w:r w:rsidR="00C36D74" w:rsidRPr="00274C89">
        <w:rPr>
          <w:rFonts w:ascii="Proxima Nova" w:hAnsi="Proxima Nova"/>
          <w:i/>
          <w:iCs/>
          <w:color w:val="000000" w:themeColor="text1"/>
          <w:sz w:val="19"/>
          <w:szCs w:val="19"/>
        </w:rPr>
        <w:t>systémů</w:t>
      </w:r>
      <w:r w:rsidR="006330C5" w:rsidRPr="00274C89">
        <w:rPr>
          <w:rFonts w:ascii="Proxima Nova" w:hAnsi="Proxima Nova"/>
          <w:i/>
          <w:iCs/>
          <w:color w:val="000000" w:themeColor="text1"/>
          <w:sz w:val="19"/>
          <w:szCs w:val="19"/>
        </w:rPr>
        <w:t xml:space="preserve"> bez management</w:t>
      </w:r>
      <w:r w:rsidR="00AA523C" w:rsidRPr="00274C89">
        <w:rPr>
          <w:rFonts w:ascii="Proxima Nova" w:hAnsi="Proxima Nova"/>
          <w:i/>
          <w:iCs/>
          <w:color w:val="000000" w:themeColor="text1"/>
          <w:sz w:val="19"/>
          <w:szCs w:val="19"/>
        </w:rPr>
        <w:t xml:space="preserve"> softwaru</w:t>
      </w:r>
      <w:r w:rsidR="006330C5" w:rsidRPr="00274C89">
        <w:rPr>
          <w:rFonts w:ascii="Proxima Nova" w:hAnsi="Proxima Nova"/>
          <w:i/>
          <w:iCs/>
          <w:color w:val="000000" w:themeColor="text1"/>
          <w:sz w:val="19"/>
          <w:szCs w:val="19"/>
        </w:rPr>
        <w:t>,“</w:t>
      </w:r>
      <w:r w:rsidR="006330C5" w:rsidRPr="00274C89">
        <w:rPr>
          <w:rFonts w:ascii="Proxima Nova" w:hAnsi="Proxima Nova"/>
          <w:color w:val="000000" w:themeColor="text1"/>
          <w:sz w:val="19"/>
          <w:szCs w:val="19"/>
        </w:rPr>
        <w:t xml:space="preserve"> říká </w:t>
      </w:r>
      <w:r w:rsidR="006D080A" w:rsidRPr="00274C89">
        <w:rPr>
          <w:rFonts w:ascii="Proxima Nova" w:hAnsi="Proxima Nova"/>
          <w:b/>
          <w:bCs/>
          <w:color w:val="000000" w:themeColor="text1"/>
          <w:sz w:val="19"/>
          <w:szCs w:val="19"/>
        </w:rPr>
        <w:t xml:space="preserve">Miroslav </w:t>
      </w:r>
      <w:proofErr w:type="spellStart"/>
      <w:r w:rsidR="006D080A" w:rsidRPr="00274C89">
        <w:rPr>
          <w:rFonts w:ascii="Proxima Nova" w:hAnsi="Proxima Nova"/>
          <w:b/>
          <w:bCs/>
          <w:color w:val="000000" w:themeColor="text1"/>
          <w:sz w:val="19"/>
          <w:szCs w:val="19"/>
        </w:rPr>
        <w:t>Kludský</w:t>
      </w:r>
      <w:proofErr w:type="spellEnd"/>
      <w:r w:rsidR="006330C5" w:rsidRPr="00274C89">
        <w:rPr>
          <w:rFonts w:ascii="Proxima Nova" w:hAnsi="Proxima Nova"/>
          <w:b/>
          <w:bCs/>
          <w:color w:val="000000" w:themeColor="text1"/>
          <w:sz w:val="19"/>
          <w:szCs w:val="19"/>
        </w:rPr>
        <w:t xml:space="preserve">, produktový manažer </w:t>
      </w:r>
      <w:r w:rsidR="00B441E8" w:rsidRPr="00274C89">
        <w:rPr>
          <w:rFonts w:ascii="Proxima Nova" w:hAnsi="Proxima Nova"/>
          <w:b/>
          <w:bCs/>
          <w:color w:val="000000" w:themeColor="text1"/>
          <w:sz w:val="19"/>
          <w:szCs w:val="19"/>
        </w:rPr>
        <w:t>společnosti</w:t>
      </w:r>
      <w:r w:rsidR="006330C5" w:rsidRPr="00274C89">
        <w:rPr>
          <w:rFonts w:ascii="Proxima Nova" w:hAnsi="Proxima Nova"/>
          <w:b/>
          <w:bCs/>
          <w:color w:val="000000" w:themeColor="text1"/>
          <w:sz w:val="19"/>
          <w:szCs w:val="19"/>
        </w:rPr>
        <w:t xml:space="preserve"> NOARK Electric</w:t>
      </w:r>
      <w:r w:rsidR="006330C5" w:rsidRPr="00274C89">
        <w:rPr>
          <w:rFonts w:ascii="Proxima Nova" w:hAnsi="Proxima Nova"/>
          <w:color w:val="000000" w:themeColor="text1"/>
          <w:sz w:val="19"/>
          <w:szCs w:val="19"/>
        </w:rPr>
        <w:t xml:space="preserve">, </w:t>
      </w:r>
      <w:r w:rsidR="00AA523C" w:rsidRPr="00274C89">
        <w:rPr>
          <w:rFonts w:ascii="Proxima Nova" w:hAnsi="Proxima Nova"/>
          <w:color w:val="000000" w:themeColor="text1"/>
          <w:sz w:val="19"/>
          <w:szCs w:val="19"/>
        </w:rPr>
        <w:t>která se</w:t>
      </w:r>
      <w:r w:rsidR="006330C5" w:rsidRPr="00274C89">
        <w:rPr>
          <w:rFonts w:ascii="Proxima Nova" w:hAnsi="Proxima Nova"/>
          <w:color w:val="000000" w:themeColor="text1"/>
          <w:sz w:val="19"/>
          <w:szCs w:val="19"/>
        </w:rPr>
        <w:t xml:space="preserve"> specializuje na </w:t>
      </w:r>
      <w:r w:rsidR="00430D59" w:rsidRPr="00274C89">
        <w:rPr>
          <w:rFonts w:ascii="Proxima Nova" w:hAnsi="Proxima Nova"/>
          <w:color w:val="000000" w:themeColor="text1"/>
          <w:sz w:val="19"/>
          <w:szCs w:val="19"/>
        </w:rPr>
        <w:t>fotovoltaické systémy</w:t>
      </w:r>
      <w:r w:rsidR="00AA523C" w:rsidRPr="00274C89">
        <w:rPr>
          <w:rFonts w:ascii="Proxima Nova" w:hAnsi="Proxima Nova"/>
          <w:color w:val="000000" w:themeColor="text1"/>
          <w:sz w:val="19"/>
          <w:szCs w:val="19"/>
        </w:rPr>
        <w:t xml:space="preserve"> a širokou škálu elektroinstalačních komponentů.</w:t>
      </w:r>
    </w:p>
    <w:p w14:paraId="2BE404A1" w14:textId="77777777" w:rsidR="002C6940" w:rsidRPr="00274C89" w:rsidRDefault="000621A1" w:rsidP="000621A1">
      <w:pPr>
        <w:tabs>
          <w:tab w:val="left" w:pos="5124"/>
        </w:tabs>
        <w:spacing w:after="0" w:line="276" w:lineRule="auto"/>
        <w:jc w:val="center"/>
        <w:rPr>
          <w:rFonts w:ascii="Symbol" w:eastAsia="Symbol" w:hAnsi="Symbol" w:cs="Symbol"/>
          <w:b/>
          <w:bCs/>
          <w:sz w:val="20"/>
          <w:szCs w:val="20"/>
        </w:rPr>
      </w:pPr>
      <w:r w:rsidRPr="00274C89">
        <w:rPr>
          <w:rFonts w:ascii="Symbol" w:eastAsia="Symbol" w:hAnsi="Symbol" w:cs="Symbol"/>
          <w:b/>
          <w:bCs/>
          <w:sz w:val="20"/>
          <w:szCs w:val="20"/>
        </w:rPr>
        <w:t></w:t>
      </w:r>
      <w:r w:rsidRPr="00274C89">
        <w:rPr>
          <w:rFonts w:ascii="Symbol" w:eastAsia="Symbol" w:hAnsi="Symbol" w:cs="Symbol"/>
          <w:b/>
          <w:bCs/>
          <w:sz w:val="20"/>
          <w:szCs w:val="20"/>
        </w:rPr>
        <w:t></w:t>
      </w:r>
      <w:r w:rsidRPr="00274C89">
        <w:rPr>
          <w:rFonts w:ascii="Symbol" w:eastAsia="Symbol" w:hAnsi="Symbol" w:cs="Symbol"/>
          <w:b/>
          <w:bCs/>
          <w:sz w:val="20"/>
          <w:szCs w:val="20"/>
        </w:rPr>
        <w:t></w:t>
      </w:r>
    </w:p>
    <w:p w14:paraId="65926C3A" w14:textId="77777777" w:rsidR="00AA523C" w:rsidRPr="00274C89" w:rsidRDefault="00AA523C" w:rsidP="000621A1">
      <w:pPr>
        <w:tabs>
          <w:tab w:val="left" w:pos="5124"/>
        </w:tabs>
        <w:spacing w:after="0"/>
        <w:rPr>
          <w:rFonts w:ascii="Proxima Nova" w:hAnsi="Proxima Nova"/>
          <w:b/>
          <w:bCs/>
          <w:sz w:val="18"/>
          <w:szCs w:val="18"/>
        </w:rPr>
      </w:pPr>
      <w:bookmarkStart w:id="0" w:name="_Hlk129761050"/>
    </w:p>
    <w:p w14:paraId="3D4EE1CF" w14:textId="77777777" w:rsidR="000621A1" w:rsidRPr="00274C89" w:rsidRDefault="000621A1" w:rsidP="000621A1">
      <w:pPr>
        <w:tabs>
          <w:tab w:val="left" w:pos="5124"/>
        </w:tabs>
        <w:spacing w:after="0"/>
        <w:rPr>
          <w:rFonts w:ascii="Proxima Nova" w:hAnsi="Proxima Nova"/>
          <w:b/>
          <w:bCs/>
          <w:sz w:val="18"/>
          <w:szCs w:val="18"/>
        </w:rPr>
      </w:pPr>
      <w:r w:rsidRPr="00274C89">
        <w:rPr>
          <w:rFonts w:ascii="Proxima Nova" w:hAnsi="Proxima Nova"/>
          <w:b/>
          <w:bCs/>
          <w:sz w:val="18"/>
          <w:szCs w:val="18"/>
        </w:rPr>
        <w:lastRenderedPageBreak/>
        <w:t>Kontakt pro média:</w:t>
      </w:r>
    </w:p>
    <w:p w14:paraId="16399BE4" w14:textId="77777777" w:rsidR="000621A1" w:rsidRPr="00274C89" w:rsidRDefault="000621A1" w:rsidP="000621A1">
      <w:pPr>
        <w:tabs>
          <w:tab w:val="left" w:pos="5124"/>
        </w:tabs>
        <w:spacing w:after="0"/>
        <w:rPr>
          <w:rFonts w:ascii="Proxima Nova" w:hAnsi="Proxima Nova"/>
          <w:sz w:val="18"/>
          <w:szCs w:val="18"/>
        </w:rPr>
      </w:pPr>
      <w:r w:rsidRPr="00274C89">
        <w:rPr>
          <w:rFonts w:ascii="Proxima Nova" w:hAnsi="Proxima Nova"/>
          <w:sz w:val="18"/>
          <w:szCs w:val="18"/>
        </w:rPr>
        <w:t>Igor Walter</w:t>
      </w:r>
    </w:p>
    <w:p w14:paraId="3B1E3D90" w14:textId="77777777" w:rsidR="000621A1" w:rsidRPr="00274C89" w:rsidRDefault="000621A1" w:rsidP="000621A1">
      <w:pPr>
        <w:tabs>
          <w:tab w:val="left" w:pos="5124"/>
        </w:tabs>
        <w:spacing w:after="0"/>
        <w:rPr>
          <w:rFonts w:ascii="Proxima Nova" w:hAnsi="Proxima Nova"/>
          <w:sz w:val="18"/>
          <w:szCs w:val="18"/>
        </w:rPr>
      </w:pPr>
      <w:proofErr w:type="spellStart"/>
      <w:r w:rsidRPr="00274C89">
        <w:rPr>
          <w:rFonts w:ascii="Proxima Nova" w:hAnsi="Proxima Nova"/>
          <w:sz w:val="18"/>
          <w:szCs w:val="18"/>
        </w:rPr>
        <w:t>Account</w:t>
      </w:r>
      <w:proofErr w:type="spellEnd"/>
      <w:r w:rsidRPr="00274C89">
        <w:rPr>
          <w:rFonts w:ascii="Proxima Nova" w:hAnsi="Proxima Nova"/>
          <w:sz w:val="18"/>
          <w:szCs w:val="18"/>
        </w:rPr>
        <w:t xml:space="preserve"> </w:t>
      </w:r>
      <w:proofErr w:type="spellStart"/>
      <w:r w:rsidRPr="00274C89">
        <w:rPr>
          <w:rFonts w:ascii="Proxima Nova" w:hAnsi="Proxima Nova"/>
          <w:sz w:val="18"/>
          <w:szCs w:val="18"/>
        </w:rPr>
        <w:t>Director</w:t>
      </w:r>
      <w:proofErr w:type="spellEnd"/>
    </w:p>
    <w:p w14:paraId="122C9EF2" w14:textId="77777777" w:rsidR="000621A1" w:rsidRPr="00274C89" w:rsidRDefault="000621A1" w:rsidP="000621A1">
      <w:pPr>
        <w:tabs>
          <w:tab w:val="left" w:pos="5124"/>
        </w:tabs>
        <w:spacing w:after="0"/>
        <w:rPr>
          <w:rFonts w:ascii="Proxima Nova" w:hAnsi="Proxima Nova"/>
          <w:sz w:val="18"/>
          <w:szCs w:val="18"/>
        </w:rPr>
      </w:pPr>
      <w:r w:rsidRPr="00274C89">
        <w:rPr>
          <w:rFonts w:ascii="Proxima Nova" w:hAnsi="Proxima Nova"/>
          <w:sz w:val="18"/>
          <w:szCs w:val="18"/>
        </w:rPr>
        <w:t xml:space="preserve">Phoenix </w:t>
      </w:r>
      <w:proofErr w:type="spellStart"/>
      <w:r w:rsidRPr="00274C89">
        <w:rPr>
          <w:rFonts w:ascii="Proxima Nova" w:hAnsi="Proxima Nova"/>
          <w:sz w:val="18"/>
          <w:szCs w:val="18"/>
        </w:rPr>
        <w:t>Communication</w:t>
      </w:r>
      <w:proofErr w:type="spellEnd"/>
      <w:r w:rsidRPr="00274C89">
        <w:rPr>
          <w:rFonts w:ascii="Proxima Nova" w:hAnsi="Proxima Nova"/>
          <w:sz w:val="18"/>
          <w:szCs w:val="18"/>
        </w:rPr>
        <w:t xml:space="preserve">, a.s. </w:t>
      </w:r>
    </w:p>
    <w:p w14:paraId="54DA7764" w14:textId="77777777" w:rsidR="000621A1" w:rsidRPr="00274C89" w:rsidRDefault="000621A1" w:rsidP="000621A1">
      <w:pPr>
        <w:tabs>
          <w:tab w:val="left" w:pos="5124"/>
        </w:tabs>
        <w:spacing w:after="0"/>
        <w:rPr>
          <w:rFonts w:ascii="Proxima Nova" w:hAnsi="Proxima Nova"/>
          <w:sz w:val="18"/>
          <w:szCs w:val="18"/>
        </w:rPr>
      </w:pPr>
      <w:r w:rsidRPr="00274C89">
        <w:rPr>
          <w:rFonts w:ascii="Proxima Nova" w:hAnsi="Proxima Nova"/>
          <w:sz w:val="18"/>
          <w:szCs w:val="18"/>
        </w:rPr>
        <w:t xml:space="preserve">Opletalova 5-7, Praha 1 </w:t>
      </w:r>
    </w:p>
    <w:p w14:paraId="5C230A1F" w14:textId="77777777" w:rsidR="00574281" w:rsidRPr="00274C89" w:rsidRDefault="00574281" w:rsidP="000621A1">
      <w:pPr>
        <w:tabs>
          <w:tab w:val="left" w:pos="5124"/>
        </w:tabs>
        <w:spacing w:after="0"/>
        <w:rPr>
          <w:rFonts w:ascii="Proxima Nova" w:hAnsi="Proxima Nova"/>
          <w:sz w:val="18"/>
          <w:szCs w:val="18"/>
          <w:u w:val="single"/>
        </w:rPr>
      </w:pPr>
      <w:hyperlink r:id="rId10" w:history="1">
        <w:r w:rsidRPr="00274C89">
          <w:rPr>
            <w:rStyle w:val="Hyperlink"/>
            <w:rFonts w:ascii="Proxima Nova" w:hAnsi="Proxima Nova"/>
            <w:sz w:val="18"/>
            <w:szCs w:val="18"/>
          </w:rPr>
          <w:t>igor@phoenixcom.cz</w:t>
        </w:r>
      </w:hyperlink>
    </w:p>
    <w:p w14:paraId="47483C73" w14:textId="77777777" w:rsidR="000621A1" w:rsidRPr="00274C89" w:rsidRDefault="000621A1" w:rsidP="000621A1">
      <w:pPr>
        <w:tabs>
          <w:tab w:val="left" w:pos="5124"/>
        </w:tabs>
        <w:spacing w:after="0" w:line="276" w:lineRule="auto"/>
        <w:rPr>
          <w:rFonts w:ascii="Proxima Nova" w:hAnsi="Proxima Nova"/>
          <w:sz w:val="18"/>
          <w:szCs w:val="18"/>
        </w:rPr>
      </w:pPr>
      <w:r w:rsidRPr="00274C89">
        <w:rPr>
          <w:rFonts w:ascii="Proxima Nova" w:hAnsi="Proxima Nova"/>
          <w:sz w:val="18"/>
          <w:szCs w:val="18"/>
        </w:rPr>
        <w:t>+420 777 658</w:t>
      </w:r>
      <w:r w:rsidR="00574281" w:rsidRPr="00274C89">
        <w:rPr>
          <w:rFonts w:ascii="Proxima Nova" w:hAnsi="Proxima Nova"/>
          <w:sz w:val="18"/>
          <w:szCs w:val="18"/>
        </w:rPr>
        <w:t> </w:t>
      </w:r>
      <w:r w:rsidRPr="00274C89">
        <w:rPr>
          <w:rFonts w:ascii="Proxima Nova" w:hAnsi="Proxima Nova"/>
          <w:sz w:val="18"/>
          <w:szCs w:val="18"/>
        </w:rPr>
        <w:t>876</w:t>
      </w:r>
    </w:p>
    <w:p w14:paraId="3943E4EA" w14:textId="77777777" w:rsidR="000621A1" w:rsidRPr="00274C89" w:rsidRDefault="000621A1" w:rsidP="000621A1">
      <w:pPr>
        <w:tabs>
          <w:tab w:val="left" w:pos="5124"/>
        </w:tabs>
        <w:spacing w:after="0" w:line="276" w:lineRule="auto"/>
        <w:rPr>
          <w:rFonts w:ascii="Proxima Nova" w:hAnsi="Proxima Nova"/>
          <w:sz w:val="18"/>
          <w:szCs w:val="18"/>
        </w:rPr>
      </w:pPr>
    </w:p>
    <w:p w14:paraId="7CB1B660" w14:textId="77777777" w:rsidR="007A211D" w:rsidRPr="00274C89" w:rsidRDefault="007A211D" w:rsidP="000621A1">
      <w:pPr>
        <w:tabs>
          <w:tab w:val="left" w:pos="5124"/>
        </w:tabs>
        <w:spacing w:after="0" w:line="276" w:lineRule="auto"/>
        <w:rPr>
          <w:rFonts w:ascii="Proxima Nova" w:hAnsi="Proxima Nova"/>
          <w:b/>
          <w:bCs/>
          <w:color w:val="A6A6A6" w:themeColor="background1" w:themeShade="A6"/>
          <w:sz w:val="18"/>
          <w:szCs w:val="18"/>
        </w:rPr>
      </w:pPr>
      <w:r w:rsidRPr="00274C89">
        <w:rPr>
          <w:rFonts w:ascii="Proxima Nova" w:hAnsi="Proxima Nova"/>
          <w:b/>
          <w:bCs/>
          <w:color w:val="A6A6A6" w:themeColor="background1" w:themeShade="A6"/>
          <w:sz w:val="18"/>
          <w:szCs w:val="18"/>
        </w:rPr>
        <w:t xml:space="preserve">O společnosti </w:t>
      </w:r>
      <w:r w:rsidR="002C6940" w:rsidRPr="00274C89">
        <w:rPr>
          <w:rFonts w:ascii="Proxima Nova" w:hAnsi="Proxima Nova"/>
          <w:b/>
          <w:bCs/>
          <w:color w:val="A6A6A6" w:themeColor="background1" w:themeShade="A6"/>
          <w:sz w:val="18"/>
          <w:szCs w:val="18"/>
        </w:rPr>
        <w:t>NOARK Electric</w:t>
      </w:r>
    </w:p>
    <w:p w14:paraId="48AE8B1E" w14:textId="77777777" w:rsidR="00743809" w:rsidRPr="00274C89" w:rsidRDefault="007A211D" w:rsidP="00743809">
      <w:pPr>
        <w:tabs>
          <w:tab w:val="left" w:pos="5124"/>
        </w:tabs>
        <w:spacing w:after="0" w:line="276" w:lineRule="auto"/>
        <w:rPr>
          <w:rFonts w:ascii="Proxima Nova" w:hAnsi="Proxima Nova"/>
          <w:color w:val="000000" w:themeColor="text1"/>
          <w:sz w:val="20"/>
          <w:szCs w:val="20"/>
        </w:rPr>
      </w:pPr>
      <w:r w:rsidRPr="00274C89">
        <w:rPr>
          <w:rFonts w:ascii="Proxima Nova" w:hAnsi="Proxima Nova"/>
          <w:color w:val="A6A6A6" w:themeColor="background1" w:themeShade="A6"/>
          <w:sz w:val="18"/>
          <w:szCs w:val="18"/>
        </w:rPr>
        <w:t xml:space="preserve">Mezinárodní společnost NOARK Electric se zabývá vývojem, výrobou a distribucí elektrotechnických přístrojů a komponentů. Založena byla v roce 2011 a v současné době působí na </w:t>
      </w:r>
      <w:r w:rsidR="00BD4EFB" w:rsidRPr="00274C89">
        <w:rPr>
          <w:rFonts w:ascii="Proxima Nova" w:hAnsi="Proxima Nova"/>
          <w:color w:val="A6A6A6" w:themeColor="background1" w:themeShade="A6"/>
          <w:sz w:val="18"/>
          <w:szCs w:val="18"/>
        </w:rPr>
        <w:t>26</w:t>
      </w:r>
      <w:r w:rsidRPr="00274C89">
        <w:rPr>
          <w:rFonts w:ascii="Proxima Nova" w:hAnsi="Proxima Nova"/>
          <w:color w:val="A6A6A6" w:themeColor="background1" w:themeShade="A6"/>
          <w:sz w:val="18"/>
          <w:szCs w:val="18"/>
        </w:rPr>
        <w:t xml:space="preserve"> trzích</w:t>
      </w:r>
      <w:r w:rsidR="005D0F28" w:rsidRPr="00274C89">
        <w:rPr>
          <w:rFonts w:ascii="Proxima Nova" w:hAnsi="Proxima Nova"/>
          <w:color w:val="A6A6A6" w:themeColor="background1" w:themeShade="A6"/>
          <w:sz w:val="18"/>
          <w:szCs w:val="18"/>
        </w:rPr>
        <w:t xml:space="preserve"> po celé </w:t>
      </w:r>
      <w:r w:rsidR="00BD4EFB" w:rsidRPr="00274C89">
        <w:rPr>
          <w:rFonts w:ascii="Proxima Nova" w:hAnsi="Proxima Nova"/>
          <w:color w:val="A6A6A6" w:themeColor="background1" w:themeShade="A6"/>
          <w:sz w:val="18"/>
          <w:szCs w:val="18"/>
        </w:rPr>
        <w:t>Evrop</w:t>
      </w:r>
      <w:r w:rsidR="005D0F28" w:rsidRPr="00274C89">
        <w:rPr>
          <w:rFonts w:ascii="Proxima Nova" w:hAnsi="Proxima Nova"/>
          <w:color w:val="A6A6A6" w:themeColor="background1" w:themeShade="A6"/>
          <w:sz w:val="18"/>
          <w:szCs w:val="18"/>
        </w:rPr>
        <w:t>ě</w:t>
      </w:r>
      <w:r w:rsidR="0095199B" w:rsidRPr="00274C89">
        <w:rPr>
          <w:rFonts w:ascii="Proxima Nova" w:hAnsi="Proxima Nova"/>
          <w:color w:val="A6A6A6" w:themeColor="background1" w:themeShade="A6"/>
          <w:sz w:val="18"/>
          <w:szCs w:val="18"/>
        </w:rPr>
        <w:t xml:space="preserve"> a její</w:t>
      </w:r>
      <w:r w:rsidR="00471D5A" w:rsidRPr="00274C89">
        <w:rPr>
          <w:rFonts w:ascii="Proxima Nova" w:hAnsi="Proxima Nova"/>
          <w:color w:val="A6A6A6" w:themeColor="background1" w:themeShade="A6"/>
          <w:sz w:val="18"/>
          <w:szCs w:val="18"/>
        </w:rPr>
        <w:t xml:space="preserve"> </w:t>
      </w:r>
      <w:r w:rsidR="00BD4EFB" w:rsidRPr="00274C89">
        <w:rPr>
          <w:rFonts w:ascii="Proxima Nova" w:hAnsi="Proxima Nova"/>
          <w:color w:val="A6A6A6" w:themeColor="background1" w:themeShade="A6"/>
          <w:sz w:val="18"/>
          <w:szCs w:val="18"/>
        </w:rPr>
        <w:t>centrála sídlí v České republice</w:t>
      </w:r>
      <w:r w:rsidR="00471D5A" w:rsidRPr="00274C89">
        <w:rPr>
          <w:rFonts w:ascii="Proxima Nova" w:hAnsi="Proxima Nova"/>
          <w:color w:val="A6A6A6" w:themeColor="background1" w:themeShade="A6"/>
          <w:sz w:val="18"/>
          <w:szCs w:val="18"/>
        </w:rPr>
        <w:t>. Obrat společnosti činil v roce 202</w:t>
      </w:r>
      <w:r w:rsidR="004B163C" w:rsidRPr="00274C89">
        <w:rPr>
          <w:rFonts w:ascii="Proxima Nova" w:hAnsi="Proxima Nova"/>
          <w:color w:val="A6A6A6" w:themeColor="background1" w:themeShade="A6"/>
          <w:sz w:val="18"/>
          <w:szCs w:val="18"/>
        </w:rPr>
        <w:t>3</w:t>
      </w:r>
      <w:r w:rsidR="002C6940" w:rsidRPr="00274C89">
        <w:rPr>
          <w:rFonts w:ascii="Proxima Nova" w:hAnsi="Proxima Nova"/>
          <w:color w:val="A6A6A6" w:themeColor="background1" w:themeShade="A6"/>
          <w:sz w:val="18"/>
          <w:szCs w:val="18"/>
        </w:rPr>
        <w:t xml:space="preserve"> </w:t>
      </w:r>
      <w:r w:rsidR="00471D5A" w:rsidRPr="00274C89">
        <w:rPr>
          <w:rFonts w:ascii="Proxima Nova" w:hAnsi="Proxima Nova"/>
          <w:color w:val="A6A6A6" w:themeColor="background1" w:themeShade="A6"/>
          <w:sz w:val="18"/>
          <w:szCs w:val="18"/>
        </w:rPr>
        <w:t xml:space="preserve">48,6 </w:t>
      </w:r>
      <w:r w:rsidR="000A6577" w:rsidRPr="00274C89">
        <w:rPr>
          <w:rFonts w:ascii="Proxima Nova" w:hAnsi="Proxima Nova"/>
          <w:color w:val="A6A6A6" w:themeColor="background1" w:themeShade="A6"/>
          <w:sz w:val="18"/>
          <w:szCs w:val="18"/>
        </w:rPr>
        <w:t xml:space="preserve">milionu </w:t>
      </w:r>
      <w:r w:rsidR="00471D5A" w:rsidRPr="00274C89">
        <w:rPr>
          <w:rFonts w:ascii="Proxima Nova" w:hAnsi="Proxima Nova"/>
          <w:color w:val="A6A6A6" w:themeColor="background1" w:themeShade="A6"/>
          <w:sz w:val="18"/>
          <w:szCs w:val="18"/>
        </w:rPr>
        <w:t>eur.</w:t>
      </w:r>
      <w:r w:rsidR="002C6940" w:rsidRPr="00274C89">
        <w:rPr>
          <w:rFonts w:ascii="Proxima Nova" w:hAnsi="Proxima Nova"/>
          <w:color w:val="A6A6A6" w:themeColor="background1" w:themeShade="A6"/>
          <w:sz w:val="18"/>
          <w:szCs w:val="18"/>
        </w:rPr>
        <w:t xml:space="preserve"> Kromě významných investic do vývoje se značka soustředí na nadstandardní záruky a výjimečnou péči o zákazníky a obchodní partnery. Více o společnosti naleznete na </w:t>
      </w:r>
      <w:hyperlink r:id="rId11" w:history="1">
        <w:r w:rsidR="002C6940" w:rsidRPr="00274C89">
          <w:rPr>
            <w:rStyle w:val="Hyperlink"/>
            <w:rFonts w:ascii="Proxima Nova" w:hAnsi="Proxima Nova"/>
            <w:sz w:val="18"/>
            <w:szCs w:val="18"/>
          </w:rPr>
          <w:t>www.noark-electric.cz</w:t>
        </w:r>
      </w:hyperlink>
      <w:r w:rsidR="002C6940" w:rsidRPr="00274C89">
        <w:rPr>
          <w:rFonts w:ascii="Proxima Nova" w:hAnsi="Proxima Nova"/>
          <w:color w:val="000000" w:themeColor="text1"/>
          <w:sz w:val="18"/>
          <w:szCs w:val="18"/>
        </w:rPr>
        <w:t>.</w:t>
      </w:r>
      <w:bookmarkEnd w:id="0"/>
    </w:p>
    <w:sectPr w:rsidR="00743809" w:rsidRPr="00274C89" w:rsidSect="002A40F3">
      <w:headerReference w:type="default" r:id="rId12"/>
      <w:pgSz w:w="11906" w:h="16838"/>
      <w:pgMar w:top="583" w:right="707" w:bottom="284" w:left="567" w:header="677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23606" w14:textId="77777777" w:rsidR="00FD1EBA" w:rsidRDefault="00FD1EBA" w:rsidP="00EF0F86">
      <w:pPr>
        <w:spacing w:after="0" w:line="240" w:lineRule="auto"/>
      </w:pPr>
      <w:r>
        <w:separator/>
      </w:r>
    </w:p>
  </w:endnote>
  <w:endnote w:type="continuationSeparator" w:id="0">
    <w:p w14:paraId="72752D8B" w14:textId="77777777" w:rsidR="00FD1EBA" w:rsidRDefault="00FD1EBA" w:rsidP="00EF0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roxima Nova">
    <w:altName w:val="Tahom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0090A" w14:textId="77777777" w:rsidR="00FD1EBA" w:rsidRDefault="00FD1EBA" w:rsidP="00EF0F86">
      <w:pPr>
        <w:spacing w:after="0" w:line="240" w:lineRule="auto"/>
      </w:pPr>
      <w:r>
        <w:separator/>
      </w:r>
    </w:p>
  </w:footnote>
  <w:footnote w:type="continuationSeparator" w:id="0">
    <w:p w14:paraId="4119A67E" w14:textId="77777777" w:rsidR="00FD1EBA" w:rsidRDefault="00FD1EBA" w:rsidP="00EF0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C9EFC" w14:textId="77777777" w:rsidR="00EF0F86" w:rsidRPr="0011420D" w:rsidRDefault="00C21BFC" w:rsidP="00EF0F86">
    <w:pPr>
      <w:pStyle w:val="Header"/>
      <w:tabs>
        <w:tab w:val="clear" w:pos="4536"/>
        <w:tab w:val="clear" w:pos="9072"/>
        <w:tab w:val="left" w:pos="4140"/>
      </w:tabs>
      <w:rPr>
        <w:rFonts w:ascii="Proxima Nova" w:hAnsi="Proxima Nova"/>
        <w:sz w:val="24"/>
        <w:szCs w:val="24"/>
      </w:rPr>
    </w:pPr>
    <w:r w:rsidRPr="0011420D">
      <w:rPr>
        <w:rFonts w:ascii="Proxima Nova" w:hAnsi="Proxima Nova"/>
        <w:noProof/>
        <w:color w:val="A6A6A6" w:themeColor="background1" w:themeShade="A6"/>
        <w:sz w:val="24"/>
        <w:szCs w:val="24"/>
        <w:lang w:eastAsia="cs-CZ"/>
      </w:rPr>
      <w:drawing>
        <wp:anchor distT="0" distB="0" distL="114300" distR="114300" simplePos="0" relativeHeight="251658240" behindDoc="0" locked="0" layoutInCell="1" allowOverlap="1" wp14:anchorId="45A20B8C" wp14:editId="74A1D9C4">
          <wp:simplePos x="0" y="0"/>
          <wp:positionH relativeFrom="margin">
            <wp:posOffset>4419600</wp:posOffset>
          </wp:positionH>
          <wp:positionV relativeFrom="margin">
            <wp:posOffset>-809625</wp:posOffset>
          </wp:positionV>
          <wp:extent cx="2313940" cy="714375"/>
          <wp:effectExtent l="0" t="0" r="0" b="9525"/>
          <wp:wrapSquare wrapText="bothSides"/>
          <wp:docPr id="1231998622" name="Picture 123199862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426" b="28539"/>
                  <a:stretch/>
                </pic:blipFill>
                <pic:spPr bwMode="auto">
                  <a:xfrm>
                    <a:off x="0" y="0"/>
                    <a:ext cx="231394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EF0F86" w:rsidRPr="0011420D">
      <w:rPr>
        <w:rFonts w:ascii="Proxima Nova" w:hAnsi="Proxima Nova"/>
        <w:color w:val="A6A6A6" w:themeColor="background1" w:themeShade="A6"/>
        <w:sz w:val="24"/>
        <w:szCs w:val="24"/>
      </w:rPr>
      <w:t>TISKOVÁ ZPRÁV</w:t>
    </w:r>
    <w:r w:rsidR="00416B13">
      <w:rPr>
        <w:rFonts w:ascii="Proxima Nova" w:hAnsi="Proxima Nova"/>
        <w:color w:val="A6A6A6" w:themeColor="background1" w:themeShade="A6"/>
        <w:sz w:val="24"/>
        <w:szCs w:val="24"/>
      </w:rPr>
      <w:t>A</w:t>
    </w:r>
    <w:r w:rsidR="00EF0F86" w:rsidRPr="0011420D">
      <w:rPr>
        <w:rFonts w:ascii="Proxima Nova" w:hAnsi="Proxima Nova"/>
        <w:sz w:val="24"/>
        <w:szCs w:val="24"/>
      </w:rPr>
      <w:tab/>
    </w:r>
  </w:p>
  <w:p w14:paraId="27DBC9B1" w14:textId="77777777" w:rsidR="00EF0F86" w:rsidRDefault="00EF0F86" w:rsidP="00EF0F86">
    <w:pPr>
      <w:pStyle w:val="Header"/>
      <w:tabs>
        <w:tab w:val="clear" w:pos="4536"/>
        <w:tab w:val="clear" w:pos="9072"/>
        <w:tab w:val="left" w:pos="4140"/>
      </w:tabs>
    </w:pPr>
  </w:p>
  <w:p w14:paraId="35D56238" w14:textId="77777777" w:rsidR="00EF0F86" w:rsidRDefault="00EF0F86" w:rsidP="00EF0F86">
    <w:pPr>
      <w:pStyle w:val="Header"/>
      <w:tabs>
        <w:tab w:val="clear" w:pos="4536"/>
        <w:tab w:val="clear" w:pos="9072"/>
        <w:tab w:val="left" w:pos="41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4557C"/>
    <w:multiLevelType w:val="multilevel"/>
    <w:tmpl w:val="5F802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142A4B"/>
    <w:multiLevelType w:val="multilevel"/>
    <w:tmpl w:val="8DA68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BB51B2"/>
    <w:multiLevelType w:val="multilevel"/>
    <w:tmpl w:val="A5506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094871"/>
    <w:multiLevelType w:val="hybridMultilevel"/>
    <w:tmpl w:val="A65CBC98"/>
    <w:lvl w:ilvl="0" w:tplc="FA0423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726C45"/>
    <w:multiLevelType w:val="multilevel"/>
    <w:tmpl w:val="A6A47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1706AF"/>
    <w:multiLevelType w:val="hybridMultilevel"/>
    <w:tmpl w:val="0D167E86"/>
    <w:lvl w:ilvl="0" w:tplc="FA0423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A708C"/>
    <w:multiLevelType w:val="multilevel"/>
    <w:tmpl w:val="D3CE2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643678"/>
    <w:multiLevelType w:val="multilevel"/>
    <w:tmpl w:val="91481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7A04B5"/>
    <w:multiLevelType w:val="hybridMultilevel"/>
    <w:tmpl w:val="A97C81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FA0423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06309456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110682">
    <w:abstractNumId w:val="5"/>
  </w:num>
  <w:num w:numId="3" w16cid:durableId="259531968">
    <w:abstractNumId w:val="5"/>
  </w:num>
  <w:num w:numId="4" w16cid:durableId="1681078295">
    <w:abstractNumId w:val="8"/>
  </w:num>
  <w:num w:numId="5" w16cid:durableId="1185443173">
    <w:abstractNumId w:val="3"/>
  </w:num>
  <w:num w:numId="6" w16cid:durableId="1086196297">
    <w:abstractNumId w:val="4"/>
  </w:num>
  <w:num w:numId="7" w16cid:durableId="1880361759">
    <w:abstractNumId w:val="0"/>
  </w:num>
  <w:num w:numId="8" w16cid:durableId="1030228123">
    <w:abstractNumId w:val="1"/>
  </w:num>
  <w:num w:numId="9" w16cid:durableId="2006587536">
    <w:abstractNumId w:val="2"/>
  </w:num>
  <w:num w:numId="10" w16cid:durableId="944196526">
    <w:abstractNumId w:val="6"/>
  </w:num>
  <w:num w:numId="11" w16cid:durableId="17968278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F86"/>
    <w:rsid w:val="0002300A"/>
    <w:rsid w:val="00026A3A"/>
    <w:rsid w:val="000333F8"/>
    <w:rsid w:val="00035D5E"/>
    <w:rsid w:val="00045235"/>
    <w:rsid w:val="000621A1"/>
    <w:rsid w:val="000634F9"/>
    <w:rsid w:val="000679A8"/>
    <w:rsid w:val="00072C18"/>
    <w:rsid w:val="0007304B"/>
    <w:rsid w:val="00077C73"/>
    <w:rsid w:val="00080F00"/>
    <w:rsid w:val="000A5A5D"/>
    <w:rsid w:val="000A5ED6"/>
    <w:rsid w:val="000A6577"/>
    <w:rsid w:val="000B190B"/>
    <w:rsid w:val="000B47D0"/>
    <w:rsid w:val="000D2B7A"/>
    <w:rsid w:val="000E4D71"/>
    <w:rsid w:val="000F4C27"/>
    <w:rsid w:val="000F4FED"/>
    <w:rsid w:val="00100E39"/>
    <w:rsid w:val="0011420D"/>
    <w:rsid w:val="001213CB"/>
    <w:rsid w:val="00125185"/>
    <w:rsid w:val="001278B5"/>
    <w:rsid w:val="0014295B"/>
    <w:rsid w:val="00155D3C"/>
    <w:rsid w:val="00156BD7"/>
    <w:rsid w:val="00163089"/>
    <w:rsid w:val="00184BD8"/>
    <w:rsid w:val="00192F61"/>
    <w:rsid w:val="001C656E"/>
    <w:rsid w:val="001E544A"/>
    <w:rsid w:val="001F53AD"/>
    <w:rsid w:val="0020227B"/>
    <w:rsid w:val="00204FEF"/>
    <w:rsid w:val="00210018"/>
    <w:rsid w:val="00213B22"/>
    <w:rsid w:val="00215291"/>
    <w:rsid w:val="00226493"/>
    <w:rsid w:val="002278B2"/>
    <w:rsid w:val="002378F9"/>
    <w:rsid w:val="0024522E"/>
    <w:rsid w:val="00247E0B"/>
    <w:rsid w:val="002509B9"/>
    <w:rsid w:val="0026679C"/>
    <w:rsid w:val="00274C89"/>
    <w:rsid w:val="002846E6"/>
    <w:rsid w:val="00284E31"/>
    <w:rsid w:val="002A40F3"/>
    <w:rsid w:val="002A6994"/>
    <w:rsid w:val="002C17BB"/>
    <w:rsid w:val="002C6940"/>
    <w:rsid w:val="002E16BA"/>
    <w:rsid w:val="002F3A4A"/>
    <w:rsid w:val="00311F47"/>
    <w:rsid w:val="00313A32"/>
    <w:rsid w:val="00314071"/>
    <w:rsid w:val="003153F1"/>
    <w:rsid w:val="00315E23"/>
    <w:rsid w:val="003176A8"/>
    <w:rsid w:val="00332044"/>
    <w:rsid w:val="003347D5"/>
    <w:rsid w:val="0035498A"/>
    <w:rsid w:val="0038631A"/>
    <w:rsid w:val="00393AE1"/>
    <w:rsid w:val="003B0BBB"/>
    <w:rsid w:val="003B56B2"/>
    <w:rsid w:val="003C13D9"/>
    <w:rsid w:val="003E3E7C"/>
    <w:rsid w:val="003E475C"/>
    <w:rsid w:val="003F1306"/>
    <w:rsid w:val="003F6FD6"/>
    <w:rsid w:val="004007FD"/>
    <w:rsid w:val="00403CD6"/>
    <w:rsid w:val="004053C3"/>
    <w:rsid w:val="00407546"/>
    <w:rsid w:val="004077C0"/>
    <w:rsid w:val="00416B13"/>
    <w:rsid w:val="00420B50"/>
    <w:rsid w:val="00430D59"/>
    <w:rsid w:val="004376F0"/>
    <w:rsid w:val="00440869"/>
    <w:rsid w:val="0044156E"/>
    <w:rsid w:val="00450695"/>
    <w:rsid w:val="00455421"/>
    <w:rsid w:val="00463094"/>
    <w:rsid w:val="00466473"/>
    <w:rsid w:val="00471D5A"/>
    <w:rsid w:val="004755F7"/>
    <w:rsid w:val="00483C15"/>
    <w:rsid w:val="00483DEA"/>
    <w:rsid w:val="00492EDD"/>
    <w:rsid w:val="004A6330"/>
    <w:rsid w:val="004B163C"/>
    <w:rsid w:val="004B53AA"/>
    <w:rsid w:val="004D0A9C"/>
    <w:rsid w:val="004F5568"/>
    <w:rsid w:val="00516D76"/>
    <w:rsid w:val="00523ECB"/>
    <w:rsid w:val="005347B4"/>
    <w:rsid w:val="0054173C"/>
    <w:rsid w:val="0054308D"/>
    <w:rsid w:val="0054331A"/>
    <w:rsid w:val="005518D4"/>
    <w:rsid w:val="005602C3"/>
    <w:rsid w:val="00563033"/>
    <w:rsid w:val="00574281"/>
    <w:rsid w:val="00580FF6"/>
    <w:rsid w:val="00582482"/>
    <w:rsid w:val="00596088"/>
    <w:rsid w:val="005A28C5"/>
    <w:rsid w:val="005B232A"/>
    <w:rsid w:val="005B47C9"/>
    <w:rsid w:val="005C066D"/>
    <w:rsid w:val="005C2EFA"/>
    <w:rsid w:val="005C755E"/>
    <w:rsid w:val="005D0F28"/>
    <w:rsid w:val="005D4F1D"/>
    <w:rsid w:val="005D57C9"/>
    <w:rsid w:val="005E0D6B"/>
    <w:rsid w:val="005E198F"/>
    <w:rsid w:val="005E2729"/>
    <w:rsid w:val="005E4CBB"/>
    <w:rsid w:val="005E79B6"/>
    <w:rsid w:val="005F6F5D"/>
    <w:rsid w:val="00601766"/>
    <w:rsid w:val="0060376C"/>
    <w:rsid w:val="00606B40"/>
    <w:rsid w:val="00616536"/>
    <w:rsid w:val="006210B2"/>
    <w:rsid w:val="006330C5"/>
    <w:rsid w:val="00642BCA"/>
    <w:rsid w:val="00644344"/>
    <w:rsid w:val="00647167"/>
    <w:rsid w:val="00650566"/>
    <w:rsid w:val="006718AF"/>
    <w:rsid w:val="00686089"/>
    <w:rsid w:val="00690CB6"/>
    <w:rsid w:val="006A7646"/>
    <w:rsid w:val="006B618D"/>
    <w:rsid w:val="006B64B9"/>
    <w:rsid w:val="006C1B2C"/>
    <w:rsid w:val="006D080A"/>
    <w:rsid w:val="006E374B"/>
    <w:rsid w:val="00700DA5"/>
    <w:rsid w:val="00707553"/>
    <w:rsid w:val="00725C1C"/>
    <w:rsid w:val="00730E8E"/>
    <w:rsid w:val="0073177B"/>
    <w:rsid w:val="00733BA3"/>
    <w:rsid w:val="00743386"/>
    <w:rsid w:val="00743809"/>
    <w:rsid w:val="00757CF7"/>
    <w:rsid w:val="007648DC"/>
    <w:rsid w:val="00770AE6"/>
    <w:rsid w:val="007742BE"/>
    <w:rsid w:val="00785C0A"/>
    <w:rsid w:val="00797925"/>
    <w:rsid w:val="007A149F"/>
    <w:rsid w:val="007A211D"/>
    <w:rsid w:val="007A2DC7"/>
    <w:rsid w:val="007A5F95"/>
    <w:rsid w:val="007B1FFA"/>
    <w:rsid w:val="007B20A7"/>
    <w:rsid w:val="007C2925"/>
    <w:rsid w:val="007C4A37"/>
    <w:rsid w:val="007C657A"/>
    <w:rsid w:val="007C7CBD"/>
    <w:rsid w:val="007D699B"/>
    <w:rsid w:val="007F37D2"/>
    <w:rsid w:val="007F3843"/>
    <w:rsid w:val="007F3FBD"/>
    <w:rsid w:val="007F4AE7"/>
    <w:rsid w:val="00800263"/>
    <w:rsid w:val="00806B4E"/>
    <w:rsid w:val="00807BBE"/>
    <w:rsid w:val="00813340"/>
    <w:rsid w:val="008149BA"/>
    <w:rsid w:val="00815085"/>
    <w:rsid w:val="00826FC8"/>
    <w:rsid w:val="0083022F"/>
    <w:rsid w:val="008315DC"/>
    <w:rsid w:val="00840FF7"/>
    <w:rsid w:val="00860412"/>
    <w:rsid w:val="00880822"/>
    <w:rsid w:val="00881146"/>
    <w:rsid w:val="00883256"/>
    <w:rsid w:val="00893A4F"/>
    <w:rsid w:val="00896A8F"/>
    <w:rsid w:val="00896CDF"/>
    <w:rsid w:val="008978E0"/>
    <w:rsid w:val="008B4014"/>
    <w:rsid w:val="008C28B6"/>
    <w:rsid w:val="008C3B4A"/>
    <w:rsid w:val="008F1581"/>
    <w:rsid w:val="008F3336"/>
    <w:rsid w:val="008F6004"/>
    <w:rsid w:val="009003A7"/>
    <w:rsid w:val="00912B83"/>
    <w:rsid w:val="0092458A"/>
    <w:rsid w:val="0093232C"/>
    <w:rsid w:val="00935A81"/>
    <w:rsid w:val="0095193F"/>
    <w:rsid w:val="0095199B"/>
    <w:rsid w:val="009552EE"/>
    <w:rsid w:val="00955D13"/>
    <w:rsid w:val="00961944"/>
    <w:rsid w:val="00963E90"/>
    <w:rsid w:val="00966E69"/>
    <w:rsid w:val="009701AD"/>
    <w:rsid w:val="00974EDE"/>
    <w:rsid w:val="00976A05"/>
    <w:rsid w:val="00980500"/>
    <w:rsid w:val="009851F4"/>
    <w:rsid w:val="00986F9F"/>
    <w:rsid w:val="00987824"/>
    <w:rsid w:val="00990946"/>
    <w:rsid w:val="009A1F9E"/>
    <w:rsid w:val="009A2F12"/>
    <w:rsid w:val="009B0AB4"/>
    <w:rsid w:val="009B512B"/>
    <w:rsid w:val="009D1BD4"/>
    <w:rsid w:val="009D57F5"/>
    <w:rsid w:val="009D6BB9"/>
    <w:rsid w:val="009F0701"/>
    <w:rsid w:val="00A037CC"/>
    <w:rsid w:val="00A06648"/>
    <w:rsid w:val="00A07A8F"/>
    <w:rsid w:val="00A206B1"/>
    <w:rsid w:val="00A31539"/>
    <w:rsid w:val="00A37192"/>
    <w:rsid w:val="00A4218B"/>
    <w:rsid w:val="00A42D37"/>
    <w:rsid w:val="00A532F7"/>
    <w:rsid w:val="00A53AD2"/>
    <w:rsid w:val="00A67168"/>
    <w:rsid w:val="00A81CB0"/>
    <w:rsid w:val="00A8609F"/>
    <w:rsid w:val="00A94B17"/>
    <w:rsid w:val="00A97FE2"/>
    <w:rsid w:val="00AA523C"/>
    <w:rsid w:val="00AA5A49"/>
    <w:rsid w:val="00AB173B"/>
    <w:rsid w:val="00AC15AC"/>
    <w:rsid w:val="00AC3A44"/>
    <w:rsid w:val="00AC3D53"/>
    <w:rsid w:val="00AC5709"/>
    <w:rsid w:val="00AD24F8"/>
    <w:rsid w:val="00AE2DF4"/>
    <w:rsid w:val="00AF1924"/>
    <w:rsid w:val="00AF590E"/>
    <w:rsid w:val="00AF59F1"/>
    <w:rsid w:val="00AF628C"/>
    <w:rsid w:val="00B2276F"/>
    <w:rsid w:val="00B264D2"/>
    <w:rsid w:val="00B32F31"/>
    <w:rsid w:val="00B35E00"/>
    <w:rsid w:val="00B441E8"/>
    <w:rsid w:val="00B52E7F"/>
    <w:rsid w:val="00B659AE"/>
    <w:rsid w:val="00B66519"/>
    <w:rsid w:val="00B8221C"/>
    <w:rsid w:val="00B84E72"/>
    <w:rsid w:val="00B857E5"/>
    <w:rsid w:val="00B92086"/>
    <w:rsid w:val="00BB4139"/>
    <w:rsid w:val="00BB75A2"/>
    <w:rsid w:val="00BC0F5D"/>
    <w:rsid w:val="00BD2A66"/>
    <w:rsid w:val="00BD4EFB"/>
    <w:rsid w:val="00BE3243"/>
    <w:rsid w:val="00BE4EE6"/>
    <w:rsid w:val="00BF247D"/>
    <w:rsid w:val="00BF5A2D"/>
    <w:rsid w:val="00BF65F9"/>
    <w:rsid w:val="00C0125C"/>
    <w:rsid w:val="00C05825"/>
    <w:rsid w:val="00C133EE"/>
    <w:rsid w:val="00C13BE1"/>
    <w:rsid w:val="00C14E86"/>
    <w:rsid w:val="00C21BFC"/>
    <w:rsid w:val="00C2436C"/>
    <w:rsid w:val="00C243EB"/>
    <w:rsid w:val="00C36D74"/>
    <w:rsid w:val="00C41AC3"/>
    <w:rsid w:val="00C41C60"/>
    <w:rsid w:val="00C47A93"/>
    <w:rsid w:val="00C517EE"/>
    <w:rsid w:val="00C621D8"/>
    <w:rsid w:val="00C722EB"/>
    <w:rsid w:val="00C768F4"/>
    <w:rsid w:val="00C92628"/>
    <w:rsid w:val="00C95FD3"/>
    <w:rsid w:val="00CA1603"/>
    <w:rsid w:val="00CB522D"/>
    <w:rsid w:val="00CC6AC4"/>
    <w:rsid w:val="00CD7D74"/>
    <w:rsid w:val="00CE0CA4"/>
    <w:rsid w:val="00CE1A5C"/>
    <w:rsid w:val="00D020DA"/>
    <w:rsid w:val="00D04E0A"/>
    <w:rsid w:val="00D051E2"/>
    <w:rsid w:val="00D12D88"/>
    <w:rsid w:val="00D2267C"/>
    <w:rsid w:val="00D309EA"/>
    <w:rsid w:val="00D3351E"/>
    <w:rsid w:val="00D54EAD"/>
    <w:rsid w:val="00D56478"/>
    <w:rsid w:val="00D61405"/>
    <w:rsid w:val="00D62B05"/>
    <w:rsid w:val="00D7015E"/>
    <w:rsid w:val="00D937EC"/>
    <w:rsid w:val="00D959B1"/>
    <w:rsid w:val="00DA6CB1"/>
    <w:rsid w:val="00DC3158"/>
    <w:rsid w:val="00DC4C33"/>
    <w:rsid w:val="00DD07F0"/>
    <w:rsid w:val="00DD72D9"/>
    <w:rsid w:val="00E00B3A"/>
    <w:rsid w:val="00E0266B"/>
    <w:rsid w:val="00E07125"/>
    <w:rsid w:val="00E1083B"/>
    <w:rsid w:val="00E155CD"/>
    <w:rsid w:val="00E220F2"/>
    <w:rsid w:val="00E24DB1"/>
    <w:rsid w:val="00E52F4F"/>
    <w:rsid w:val="00E56F91"/>
    <w:rsid w:val="00E65B98"/>
    <w:rsid w:val="00E75E1E"/>
    <w:rsid w:val="00E8139D"/>
    <w:rsid w:val="00EB7CCE"/>
    <w:rsid w:val="00EE5578"/>
    <w:rsid w:val="00EE6D69"/>
    <w:rsid w:val="00EE7F9E"/>
    <w:rsid w:val="00EF0F86"/>
    <w:rsid w:val="00EF7CCF"/>
    <w:rsid w:val="00F00C22"/>
    <w:rsid w:val="00F03DD8"/>
    <w:rsid w:val="00F21D33"/>
    <w:rsid w:val="00F23F9F"/>
    <w:rsid w:val="00F359CD"/>
    <w:rsid w:val="00F35A58"/>
    <w:rsid w:val="00F423AA"/>
    <w:rsid w:val="00F51EFE"/>
    <w:rsid w:val="00F53D9F"/>
    <w:rsid w:val="00F546B9"/>
    <w:rsid w:val="00F55F81"/>
    <w:rsid w:val="00F74E96"/>
    <w:rsid w:val="00F7519C"/>
    <w:rsid w:val="00F84EBA"/>
    <w:rsid w:val="00F94E72"/>
    <w:rsid w:val="00F95C98"/>
    <w:rsid w:val="00FB0224"/>
    <w:rsid w:val="00FB1472"/>
    <w:rsid w:val="00FB67A1"/>
    <w:rsid w:val="00FD02B2"/>
    <w:rsid w:val="00FD12F5"/>
    <w:rsid w:val="00FD1EBA"/>
    <w:rsid w:val="00FD293E"/>
    <w:rsid w:val="00FD6306"/>
    <w:rsid w:val="00FD78A1"/>
    <w:rsid w:val="00FE03B0"/>
    <w:rsid w:val="00FE795A"/>
    <w:rsid w:val="04641400"/>
    <w:rsid w:val="05386344"/>
    <w:rsid w:val="0D425A3D"/>
    <w:rsid w:val="0EEFF4B3"/>
    <w:rsid w:val="0F4CE50F"/>
    <w:rsid w:val="0FFFD460"/>
    <w:rsid w:val="10093813"/>
    <w:rsid w:val="1028DC84"/>
    <w:rsid w:val="11990789"/>
    <w:rsid w:val="11C4B769"/>
    <w:rsid w:val="11DF6CC0"/>
    <w:rsid w:val="1226D9AB"/>
    <w:rsid w:val="128EC68A"/>
    <w:rsid w:val="168FA15D"/>
    <w:rsid w:val="1AC5E289"/>
    <w:rsid w:val="1C32BD2A"/>
    <w:rsid w:val="1DAE101B"/>
    <w:rsid w:val="22543B6C"/>
    <w:rsid w:val="26467CAF"/>
    <w:rsid w:val="29ADFB11"/>
    <w:rsid w:val="2A2B4211"/>
    <w:rsid w:val="2A4E3E4D"/>
    <w:rsid w:val="2BC19699"/>
    <w:rsid w:val="2DF3FCBD"/>
    <w:rsid w:val="2FE574EF"/>
    <w:rsid w:val="33291117"/>
    <w:rsid w:val="3411001F"/>
    <w:rsid w:val="34480492"/>
    <w:rsid w:val="34538E32"/>
    <w:rsid w:val="347FC8C9"/>
    <w:rsid w:val="361DEFAC"/>
    <w:rsid w:val="3724C927"/>
    <w:rsid w:val="3A495361"/>
    <w:rsid w:val="3C7CBFA7"/>
    <w:rsid w:val="3FA8B538"/>
    <w:rsid w:val="40B894E5"/>
    <w:rsid w:val="442179CC"/>
    <w:rsid w:val="452C214F"/>
    <w:rsid w:val="45A13CEE"/>
    <w:rsid w:val="470EAE0C"/>
    <w:rsid w:val="48E839A4"/>
    <w:rsid w:val="4E5EF90B"/>
    <w:rsid w:val="53177252"/>
    <w:rsid w:val="585984D5"/>
    <w:rsid w:val="58DDB6F7"/>
    <w:rsid w:val="5C485934"/>
    <w:rsid w:val="5CBD74D3"/>
    <w:rsid w:val="5E72B334"/>
    <w:rsid w:val="6377C078"/>
    <w:rsid w:val="6452056F"/>
    <w:rsid w:val="6622424B"/>
    <w:rsid w:val="67581A0C"/>
    <w:rsid w:val="6D98FC4D"/>
    <w:rsid w:val="6FDFA73B"/>
    <w:rsid w:val="7016CDF3"/>
    <w:rsid w:val="70B40C01"/>
    <w:rsid w:val="72CD0390"/>
    <w:rsid w:val="733A3F14"/>
    <w:rsid w:val="7D0196D0"/>
    <w:rsid w:val="7F2ED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6B7664"/>
  <w15:docId w15:val="{C3B8B1BD-4A04-44F0-AD83-80E9E3A75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6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0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F86"/>
  </w:style>
  <w:style w:type="paragraph" w:styleId="Footer">
    <w:name w:val="footer"/>
    <w:basedOn w:val="Normal"/>
    <w:link w:val="FooterChar"/>
    <w:uiPriority w:val="99"/>
    <w:unhideWhenUsed/>
    <w:rsid w:val="00EF0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F86"/>
  </w:style>
  <w:style w:type="character" w:styleId="Hyperlink">
    <w:name w:val="Hyperlink"/>
    <w:basedOn w:val="DefaultParagraphFont"/>
    <w:uiPriority w:val="99"/>
    <w:unhideWhenUsed/>
    <w:rsid w:val="007A211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A211D"/>
    <w:pPr>
      <w:spacing w:after="0" w:line="240" w:lineRule="auto"/>
      <w:ind w:left="720"/>
    </w:pPr>
    <w:rPr>
      <w:rFonts w:ascii="Calibri" w:hAnsi="Calibri" w:cs="Calibri"/>
      <w:lang w:eastAsia="cs-CZ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694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C694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54E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4E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4E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4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4EA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4295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6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9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0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83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2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54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74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4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1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2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3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1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91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5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0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1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25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5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6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3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0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92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34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72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54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5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noark-electric.cz" TargetMode="External"/><Relationship Id="rId5" Type="http://schemas.openxmlformats.org/officeDocument/2006/relationships/styles" Target="styles.xml"/><Relationship Id="rId10" Type="http://schemas.openxmlformats.org/officeDocument/2006/relationships/hyperlink" Target="mailto:igor@phoenixcom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28b07f2-3b22-45f7-adfa-f421714431d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4795F0BA116F9947A9E3F517F91290F3" ma:contentTypeVersion="12" ma:contentTypeDescription="新建文档。" ma:contentTypeScope="" ma:versionID="bc035c8aef8d38f6edd07036646a1464">
  <xsd:schema xmlns:xsd="http://www.w3.org/2001/XMLSchema" xmlns:xs="http://www.w3.org/2001/XMLSchema" xmlns:p="http://schemas.microsoft.com/office/2006/metadata/properties" xmlns:ns3="c28b07f2-3b22-45f7-adfa-f421714431dc" targetNamespace="http://schemas.microsoft.com/office/2006/metadata/properties" ma:root="true" ma:fieldsID="49c794613112bec0ba4f4f6f2c08a073" ns3:_="">
    <xsd:import namespace="c28b07f2-3b22-45f7-adfa-f421714431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8b07f2-3b22-45f7-adfa-f421714431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924FBA-049E-436E-83D0-7B4348C08F15}">
  <ds:schemaRefs>
    <ds:schemaRef ds:uri="http://schemas.microsoft.com/office/2006/metadata/properties"/>
    <ds:schemaRef ds:uri="http://schemas.microsoft.com/office/infopath/2007/PartnerControls"/>
    <ds:schemaRef ds:uri="c28b07f2-3b22-45f7-adfa-f421714431dc"/>
  </ds:schemaRefs>
</ds:datastoreItem>
</file>

<file path=customXml/itemProps2.xml><?xml version="1.0" encoding="utf-8"?>
<ds:datastoreItem xmlns:ds="http://schemas.openxmlformats.org/officeDocument/2006/customXml" ds:itemID="{899C428E-1913-4A09-AF74-0094CE39BA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A1B82A-061C-4AA8-B747-58A0BE48B3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8b07f2-3b22-45f7-adfa-f421714431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805</Words>
  <Characters>4752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Walter</dc:creator>
  <cp:lastModifiedBy>Igor Walter</cp:lastModifiedBy>
  <cp:revision>3</cp:revision>
  <dcterms:created xsi:type="dcterms:W3CDTF">2024-12-05T08:52:00Z</dcterms:created>
  <dcterms:modified xsi:type="dcterms:W3CDTF">2024-12-05T11:08:00Z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0x0101004795F0BA116F9947A9E3F517F91290F3</vt:lpwstr>
  </property>
  <property fmtid="{D5CDD505-2E9C-101B-9397-08002B2CF9AE}" pid="3" name="MediaServiceImageTags">
    <vt:lpwstr/>
  </property>
</Properties>
</file>