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B469C" w14:textId="77C62EE4" w:rsidR="00CB4E98" w:rsidRPr="00765CFA" w:rsidRDefault="00CB4E98" w:rsidP="00EA055C">
      <w:pPr>
        <w:jc w:val="both"/>
        <w:rPr>
          <w:rFonts w:cstheme="minorHAnsi"/>
        </w:rPr>
      </w:pPr>
    </w:p>
    <w:p w14:paraId="64BB2C3C" w14:textId="77777777" w:rsidR="00EA055C" w:rsidRPr="004D26DA" w:rsidRDefault="00997887" w:rsidP="00EA055C">
      <w:pPr>
        <w:jc w:val="center"/>
        <w:rPr>
          <w:b/>
          <w:bCs/>
          <w:sz w:val="28"/>
          <w:szCs w:val="28"/>
        </w:rPr>
      </w:pPr>
      <w:r w:rsidRPr="000916ED">
        <w:rPr>
          <w:b/>
          <w:bCs/>
          <w:sz w:val="28"/>
          <w:szCs w:val="28"/>
        </w:rPr>
        <w:br/>
      </w:r>
      <w:r w:rsidR="00EA055C">
        <w:rPr>
          <w:b/>
          <w:bCs/>
          <w:sz w:val="28"/>
          <w:szCs w:val="28"/>
        </w:rPr>
        <w:t>Jak</w:t>
      </w:r>
      <w:r w:rsidR="00EA055C" w:rsidRPr="004D26DA">
        <w:rPr>
          <w:b/>
          <w:bCs/>
          <w:sz w:val="28"/>
          <w:szCs w:val="28"/>
        </w:rPr>
        <w:t xml:space="preserve"> zvládn</w:t>
      </w:r>
      <w:r w:rsidR="00EA055C">
        <w:rPr>
          <w:b/>
          <w:bCs/>
          <w:sz w:val="28"/>
          <w:szCs w:val="28"/>
        </w:rPr>
        <w:t>out</w:t>
      </w:r>
      <w:r w:rsidR="00EA055C" w:rsidRPr="004D26DA">
        <w:rPr>
          <w:b/>
          <w:bCs/>
          <w:sz w:val="28"/>
          <w:szCs w:val="28"/>
        </w:rPr>
        <w:t xml:space="preserve"> letní </w:t>
      </w:r>
      <w:proofErr w:type="spellStart"/>
      <w:r w:rsidR="00EA055C" w:rsidRPr="004D26DA">
        <w:rPr>
          <w:b/>
          <w:bCs/>
          <w:sz w:val="28"/>
          <w:szCs w:val="28"/>
        </w:rPr>
        <w:t>párty</w:t>
      </w:r>
      <w:proofErr w:type="spellEnd"/>
      <w:r w:rsidR="00EA055C" w:rsidRPr="004D26DA">
        <w:rPr>
          <w:b/>
          <w:bCs/>
          <w:sz w:val="28"/>
          <w:szCs w:val="28"/>
        </w:rPr>
        <w:t xml:space="preserve"> s </w:t>
      </w:r>
      <w:r w:rsidR="00EA055C">
        <w:rPr>
          <w:b/>
          <w:bCs/>
          <w:sz w:val="28"/>
          <w:szCs w:val="28"/>
        </w:rPr>
        <w:t>le</w:t>
      </w:r>
      <w:r w:rsidR="00EA055C" w:rsidRPr="004D26DA">
        <w:rPr>
          <w:b/>
          <w:bCs/>
          <w:sz w:val="28"/>
          <w:szCs w:val="28"/>
        </w:rPr>
        <w:t>hkostí?</w:t>
      </w:r>
    </w:p>
    <w:p w14:paraId="7B9CF19B" w14:textId="77777777" w:rsidR="00EA055C" w:rsidRPr="004D26DA" w:rsidRDefault="00EA055C" w:rsidP="00EA055C">
      <w:pPr>
        <w:jc w:val="both"/>
      </w:pPr>
    </w:p>
    <w:p w14:paraId="4EEDB228" w14:textId="77777777" w:rsidR="00EA055C" w:rsidRPr="004D26DA" w:rsidRDefault="00EA055C" w:rsidP="00EA055C">
      <w:pPr>
        <w:jc w:val="both"/>
        <w:rPr>
          <w:b/>
          <w:bCs/>
        </w:rPr>
      </w:pPr>
      <w:r w:rsidRPr="004D26DA">
        <w:rPr>
          <w:b/>
          <w:bCs/>
        </w:rPr>
        <w:t>Letn</w:t>
      </w:r>
      <w:r>
        <w:rPr>
          <w:b/>
          <w:bCs/>
        </w:rPr>
        <w:t>í</w:t>
      </w:r>
      <w:r w:rsidRPr="004D26DA">
        <w:rPr>
          <w:b/>
          <w:bCs/>
        </w:rPr>
        <w:t xml:space="preserve"> sezóna kl</w:t>
      </w:r>
      <w:r>
        <w:rPr>
          <w:b/>
          <w:bCs/>
        </w:rPr>
        <w:t>e</w:t>
      </w:r>
      <w:r w:rsidRPr="004D26DA">
        <w:rPr>
          <w:b/>
          <w:bCs/>
        </w:rPr>
        <w:t>pe na dveře a spolu s </w:t>
      </w:r>
      <w:r>
        <w:rPr>
          <w:b/>
          <w:bCs/>
        </w:rPr>
        <w:t>ní</w:t>
      </w:r>
      <w:r w:rsidRPr="004D26DA">
        <w:rPr>
          <w:b/>
          <w:bCs/>
        </w:rPr>
        <w:t xml:space="preserve"> </w:t>
      </w:r>
      <w:r>
        <w:rPr>
          <w:b/>
          <w:bCs/>
        </w:rPr>
        <w:t>i</w:t>
      </w:r>
      <w:r w:rsidRPr="004D26DA">
        <w:rPr>
          <w:b/>
          <w:bCs/>
        </w:rPr>
        <w:t xml:space="preserve"> období </w:t>
      </w:r>
      <w:proofErr w:type="spellStart"/>
      <w:r w:rsidRPr="004D26DA">
        <w:rPr>
          <w:b/>
          <w:bCs/>
        </w:rPr>
        <w:t>grilovaček</w:t>
      </w:r>
      <w:proofErr w:type="spellEnd"/>
      <w:r w:rsidRPr="004D26DA">
        <w:rPr>
          <w:b/>
          <w:bCs/>
        </w:rPr>
        <w:t xml:space="preserve"> a zahradních več</w:t>
      </w:r>
      <w:r>
        <w:rPr>
          <w:b/>
          <w:bCs/>
        </w:rPr>
        <w:t>í</w:t>
      </w:r>
      <w:r w:rsidRPr="004D26DA">
        <w:rPr>
          <w:b/>
          <w:bCs/>
        </w:rPr>
        <w:t>rk</w:t>
      </w:r>
      <w:r>
        <w:rPr>
          <w:b/>
          <w:bCs/>
        </w:rPr>
        <w:t>ů</w:t>
      </w:r>
      <w:r w:rsidRPr="004D26DA">
        <w:rPr>
          <w:b/>
          <w:bCs/>
        </w:rPr>
        <w:t xml:space="preserve">. K typicky letním specialitám </w:t>
      </w:r>
      <w:r>
        <w:rPr>
          <w:b/>
          <w:bCs/>
        </w:rPr>
        <w:t>nejlépe</w:t>
      </w:r>
      <w:r w:rsidRPr="004D26DA">
        <w:rPr>
          <w:b/>
          <w:bCs/>
        </w:rPr>
        <w:t xml:space="preserve"> </w:t>
      </w:r>
      <w:r>
        <w:rPr>
          <w:b/>
          <w:bCs/>
        </w:rPr>
        <w:t>chutnají</w:t>
      </w:r>
      <w:r w:rsidRPr="004D26DA">
        <w:rPr>
          <w:b/>
          <w:bCs/>
        </w:rPr>
        <w:t xml:space="preserve"> osv</w:t>
      </w:r>
      <w:r>
        <w:rPr>
          <w:b/>
          <w:bCs/>
        </w:rPr>
        <w:t>ě</w:t>
      </w:r>
      <w:r w:rsidRPr="004D26DA">
        <w:rPr>
          <w:b/>
          <w:bCs/>
        </w:rPr>
        <w:t xml:space="preserve">žující bublinky, které si připravíte </w:t>
      </w:r>
      <w:r>
        <w:rPr>
          <w:b/>
          <w:bCs/>
        </w:rPr>
        <w:t>i</w:t>
      </w:r>
      <w:r w:rsidRPr="004D26DA">
        <w:rPr>
          <w:b/>
          <w:bCs/>
        </w:rPr>
        <w:t xml:space="preserve"> v pohodlí domova.</w:t>
      </w:r>
    </w:p>
    <w:p w14:paraId="0FD88346" w14:textId="77777777" w:rsidR="00EA055C" w:rsidRPr="004D26DA" w:rsidRDefault="00EA055C" w:rsidP="00EA055C">
      <w:pPr>
        <w:jc w:val="both"/>
      </w:pPr>
    </w:p>
    <w:p w14:paraId="0030C6A3" w14:textId="77777777" w:rsidR="00EA055C" w:rsidRPr="004D26DA" w:rsidRDefault="00EA055C" w:rsidP="00EA055C">
      <w:pPr>
        <w:jc w:val="both"/>
        <w:rPr>
          <w:b/>
          <w:bCs/>
        </w:rPr>
      </w:pPr>
      <w:r w:rsidRPr="004D26DA">
        <w:rPr>
          <w:b/>
          <w:bCs/>
        </w:rPr>
        <w:t>Bez zá</w:t>
      </w:r>
      <w:r>
        <w:rPr>
          <w:b/>
          <w:bCs/>
        </w:rPr>
        <w:t>tě</w:t>
      </w:r>
      <w:r w:rsidRPr="004D26DA">
        <w:rPr>
          <w:b/>
          <w:bCs/>
        </w:rPr>
        <w:t>že a zbytečných kalorií</w:t>
      </w:r>
    </w:p>
    <w:p w14:paraId="6A410326" w14:textId="6E7E182E" w:rsidR="00EA055C" w:rsidRPr="004D26DA" w:rsidRDefault="00EA055C" w:rsidP="00EA055C">
      <w:pPr>
        <w:jc w:val="both"/>
      </w:pPr>
      <w:r w:rsidRPr="004D26DA">
        <w:rPr>
          <w:noProof/>
          <w:lang w:val="en-US"/>
        </w:rPr>
        <w:drawing>
          <wp:anchor distT="0" distB="0" distL="114300" distR="114300" simplePos="0" relativeHeight="251659264" behindDoc="0" locked="0" layoutInCell="1" allowOverlap="1" wp14:anchorId="16D70AE2" wp14:editId="225738A9">
            <wp:simplePos x="0" y="0"/>
            <wp:positionH relativeFrom="column">
              <wp:posOffset>-7523</wp:posOffset>
            </wp:positionH>
            <wp:positionV relativeFrom="paragraph">
              <wp:posOffset>434975</wp:posOffset>
            </wp:positionV>
            <wp:extent cx="1934845" cy="1934845"/>
            <wp:effectExtent l="0" t="0" r="0" b="0"/>
            <wp:wrapSquare wrapText="bothSides"/>
            <wp:docPr id="962519875" name="Obrázok 1" descr="Příchuť Pepsi Zero 44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íchuť Pepsi Zero 440 m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6DA">
        <w:t>Atmosféra rodinných oslav a </w:t>
      </w:r>
      <w:r>
        <w:t>setkání</w:t>
      </w:r>
      <w:r w:rsidRPr="004D26DA">
        <w:t xml:space="preserve"> s </w:t>
      </w:r>
      <w:r>
        <w:t>přáteli</w:t>
      </w:r>
      <w:r w:rsidRPr="004D26DA">
        <w:t xml:space="preserve"> inspirovala </w:t>
      </w:r>
      <w:r>
        <w:t>i</w:t>
      </w:r>
      <w:r w:rsidRPr="004D26DA">
        <w:t xml:space="preserve"> značku SodaStream, která před l</w:t>
      </w:r>
      <w:r>
        <w:t>é</w:t>
      </w:r>
      <w:r w:rsidRPr="004D26DA">
        <w:t>t</w:t>
      </w:r>
      <w:r>
        <w:t>e</w:t>
      </w:r>
      <w:r w:rsidRPr="004D26DA">
        <w:t>m uvedla na trh limitovan</w:t>
      </w:r>
      <w:r>
        <w:t>ou</w:t>
      </w:r>
      <w:r w:rsidRPr="004D26DA">
        <w:t xml:space="preserve"> ed</w:t>
      </w:r>
      <w:r>
        <w:t>i</w:t>
      </w:r>
      <w:r w:rsidRPr="004D26DA">
        <w:t xml:space="preserve">ci </w:t>
      </w:r>
      <w:proofErr w:type="spellStart"/>
      <w:r w:rsidRPr="004D26DA">
        <w:t>megapack</w:t>
      </w:r>
      <w:r>
        <w:t>ů</w:t>
      </w:r>
      <w:proofErr w:type="spellEnd"/>
      <w:r w:rsidRPr="004D26DA">
        <w:t xml:space="preserve"> SodaStream PEPSI ZERO. K výrobníku perliv</w:t>
      </w:r>
      <w:r>
        <w:t>é</w:t>
      </w:r>
      <w:r w:rsidRPr="004D26DA">
        <w:t xml:space="preserve"> vody přibalila </w:t>
      </w:r>
      <w:r>
        <w:t>j</w:t>
      </w:r>
      <w:r w:rsidRPr="004D26DA">
        <w:t xml:space="preserve">ako bonus </w:t>
      </w:r>
      <w:r>
        <w:t>i</w:t>
      </w:r>
      <w:r w:rsidRPr="004D26DA">
        <w:t xml:space="preserve"> </w:t>
      </w:r>
      <w:r w:rsidRPr="004D26DA">
        <w:rPr>
          <w:b/>
          <w:bCs/>
        </w:rPr>
        <w:t>balen</w:t>
      </w:r>
      <w:r>
        <w:rPr>
          <w:b/>
          <w:bCs/>
        </w:rPr>
        <w:t>í</w:t>
      </w:r>
      <w:r w:rsidRPr="004D26DA">
        <w:rPr>
          <w:b/>
          <w:bCs/>
        </w:rPr>
        <w:t xml:space="preserve"> origináln</w:t>
      </w:r>
      <w:r>
        <w:rPr>
          <w:b/>
          <w:bCs/>
        </w:rPr>
        <w:t>í</w:t>
      </w:r>
      <w:r w:rsidRPr="004D26DA">
        <w:rPr>
          <w:b/>
          <w:bCs/>
        </w:rPr>
        <w:t xml:space="preserve"> příchutě PEPSI ZERO</w:t>
      </w:r>
      <w:r w:rsidRPr="004D26DA">
        <w:t xml:space="preserve">, </w:t>
      </w:r>
      <w:r>
        <w:t>díky</w:t>
      </w:r>
      <w:r w:rsidRPr="004D26DA">
        <w:t xml:space="preserve"> </w:t>
      </w:r>
      <w:r>
        <w:t>níž</w:t>
      </w:r>
      <w:r w:rsidRPr="004D26DA">
        <w:t xml:space="preserve"> m</w:t>
      </w:r>
      <w:r>
        <w:t>ů</w:t>
      </w:r>
      <w:r w:rsidRPr="004D26DA">
        <w:t xml:space="preserve">žete svoji </w:t>
      </w:r>
      <w:r>
        <w:t>nabídku</w:t>
      </w:r>
      <w:r w:rsidRPr="004D26DA">
        <w:t xml:space="preserve"> nápoj</w:t>
      </w:r>
      <w:r>
        <w:t>ů</w:t>
      </w:r>
      <w:r w:rsidRPr="004D26DA">
        <w:t xml:space="preserve"> zatraktivnit o oblíbeno</w:t>
      </w:r>
      <w:r>
        <w:t>u</w:t>
      </w:r>
      <w:r w:rsidRPr="004D26DA">
        <w:t xml:space="preserve"> chuť PEPSI. Z koncentrovan</w:t>
      </w:r>
      <w:r>
        <w:t>é</w:t>
      </w:r>
      <w:r w:rsidRPr="004D26DA">
        <w:t xml:space="preserve"> příchutě připravíte doma až 9 litr</w:t>
      </w:r>
      <w:r>
        <w:t>ů</w:t>
      </w:r>
      <w:r w:rsidRPr="004D26DA">
        <w:t xml:space="preserve"> ikonického nápoje bez toho, abyste se za</w:t>
      </w:r>
      <w:r>
        <w:t>tě</w:t>
      </w:r>
      <w:r w:rsidRPr="004D26DA">
        <w:t>žovali nákup</w:t>
      </w:r>
      <w:r>
        <w:t>y</w:t>
      </w:r>
      <w:r w:rsidRPr="004D26DA">
        <w:t xml:space="preserve"> a zbytečným odpadem z PET </w:t>
      </w:r>
      <w:r>
        <w:t>lahví</w:t>
      </w:r>
      <w:r w:rsidRPr="004D26DA">
        <w:t>. Osv</w:t>
      </w:r>
      <w:r>
        <w:t>ě</w:t>
      </w:r>
      <w:r w:rsidRPr="004D26DA">
        <w:t>žující nápoj s nezaměnitelnou chu</w:t>
      </w:r>
      <w:r>
        <w:t>tí</w:t>
      </w:r>
      <w:r w:rsidRPr="004D26DA">
        <w:t>, pr</w:t>
      </w:r>
      <w:r>
        <w:t>o</w:t>
      </w:r>
      <w:r w:rsidRPr="004D26DA">
        <w:t xml:space="preserve"> kt</w:t>
      </w:r>
      <w:r>
        <w:t>e</w:t>
      </w:r>
      <w:r w:rsidRPr="004D26DA">
        <w:t>r</w:t>
      </w:r>
      <w:r>
        <w:t>ou</w:t>
      </w:r>
      <w:r w:rsidRPr="004D26DA">
        <w:t xml:space="preserve"> </w:t>
      </w:r>
      <w:r>
        <w:t>jsou</w:t>
      </w:r>
      <w:r w:rsidRPr="004D26DA">
        <w:t xml:space="preserve"> typické </w:t>
      </w:r>
      <w:r>
        <w:t>le</w:t>
      </w:r>
      <w:r w:rsidRPr="004D26DA">
        <w:t>hké tóny karamelu a citr</w:t>
      </w:r>
      <w:r>
        <w:t>o</w:t>
      </w:r>
      <w:r w:rsidRPr="004D26DA">
        <w:t xml:space="preserve">nu, připravíte jednoduchým </w:t>
      </w:r>
      <w:r>
        <w:t>s</w:t>
      </w:r>
      <w:r w:rsidRPr="004D26DA">
        <w:t>m</w:t>
      </w:r>
      <w:r>
        <w:t>ícháním</w:t>
      </w:r>
      <w:r w:rsidRPr="004D26DA">
        <w:t xml:space="preserve"> příchutě s čerstv</w:t>
      </w:r>
      <w:r>
        <w:t>ě</w:t>
      </w:r>
      <w:r w:rsidRPr="004D26DA">
        <w:t xml:space="preserve"> připravenou perlivou vodou. A </w:t>
      </w:r>
      <w:r>
        <w:t>pokud</w:t>
      </w:r>
      <w:r w:rsidRPr="004D26DA">
        <w:t xml:space="preserve"> si </w:t>
      </w:r>
      <w:r>
        <w:t>hlídáte</w:t>
      </w:r>
      <w:r w:rsidRPr="004D26DA">
        <w:t xml:space="preserve"> p</w:t>
      </w:r>
      <w:r>
        <w:t>ř</w:t>
      </w:r>
      <w:r w:rsidRPr="004D26DA">
        <w:t xml:space="preserve">íjem kalorií, potěší vás </w:t>
      </w:r>
      <w:r>
        <w:t>i</w:t>
      </w:r>
      <w:r w:rsidRPr="004D26DA">
        <w:t xml:space="preserve"> inform</w:t>
      </w:r>
      <w:r>
        <w:t>ace</w:t>
      </w:r>
      <w:r w:rsidRPr="004D26DA">
        <w:t>, že 100 ml takto připraveného nápoj</w:t>
      </w:r>
      <w:r>
        <w:t>e</w:t>
      </w:r>
      <w:r w:rsidRPr="004D26DA">
        <w:t xml:space="preserve"> má energetick</w:t>
      </w:r>
      <w:r>
        <w:t>ou</w:t>
      </w:r>
      <w:r w:rsidRPr="004D26DA">
        <w:t xml:space="preserve"> hodnotu </w:t>
      </w:r>
      <w:r>
        <w:t>pouze</w:t>
      </w:r>
      <w:r w:rsidRPr="004D26DA">
        <w:t xml:space="preserve"> 1 </w:t>
      </w:r>
      <w:proofErr w:type="spellStart"/>
      <w:r w:rsidRPr="004D26DA">
        <w:t>kJ</w:t>
      </w:r>
      <w:proofErr w:type="spellEnd"/>
      <w:r w:rsidRPr="004D26DA">
        <w:t xml:space="preserve"> (0,3 </w:t>
      </w:r>
      <w:r>
        <w:t>k</w:t>
      </w:r>
      <w:r w:rsidRPr="004D26DA">
        <w:t xml:space="preserve">cal). </w:t>
      </w:r>
    </w:p>
    <w:p w14:paraId="5B22C1E4" w14:textId="77777777" w:rsidR="00EA055C" w:rsidRPr="004D26DA" w:rsidRDefault="00EA055C" w:rsidP="00EA055C">
      <w:pPr>
        <w:jc w:val="both"/>
      </w:pPr>
    </w:p>
    <w:p w14:paraId="5F751E12" w14:textId="77777777" w:rsidR="00EA055C" w:rsidRPr="004D26DA" w:rsidRDefault="00EA055C" w:rsidP="00EA055C">
      <w:pPr>
        <w:jc w:val="both"/>
        <w:rPr>
          <w:i/>
          <w:iCs/>
        </w:rPr>
      </w:pPr>
      <w:r w:rsidRPr="004D26DA">
        <w:t xml:space="preserve">TIP:  </w:t>
      </w:r>
      <w:r w:rsidRPr="004D26DA">
        <w:rPr>
          <w:i/>
          <w:iCs/>
        </w:rPr>
        <w:t xml:space="preserve">SodaStream má v </w:t>
      </w:r>
      <w:r>
        <w:rPr>
          <w:i/>
          <w:iCs/>
        </w:rPr>
        <w:t>nabídce</w:t>
      </w:r>
      <w:r w:rsidRPr="004D26DA">
        <w:rPr>
          <w:i/>
          <w:iCs/>
        </w:rPr>
        <w:t xml:space="preserve"> </w:t>
      </w:r>
      <w:r>
        <w:rPr>
          <w:i/>
          <w:iCs/>
        </w:rPr>
        <w:t>i</w:t>
      </w:r>
      <w:r w:rsidRPr="004D26DA">
        <w:rPr>
          <w:i/>
          <w:iCs/>
        </w:rPr>
        <w:t xml:space="preserve"> </w:t>
      </w:r>
      <w:r>
        <w:rPr>
          <w:i/>
          <w:iCs/>
        </w:rPr>
        <w:t>d</w:t>
      </w:r>
      <w:r w:rsidRPr="004D26DA">
        <w:rPr>
          <w:i/>
          <w:iCs/>
        </w:rPr>
        <w:t>alš</w:t>
      </w:r>
      <w:r>
        <w:rPr>
          <w:i/>
          <w:iCs/>
        </w:rPr>
        <w:t>í</w:t>
      </w:r>
      <w:r w:rsidRPr="004D26DA">
        <w:rPr>
          <w:i/>
          <w:iCs/>
        </w:rPr>
        <w:t xml:space="preserve"> origináln</w:t>
      </w:r>
      <w:r>
        <w:rPr>
          <w:i/>
          <w:iCs/>
        </w:rPr>
        <w:t>í</w:t>
      </w:r>
      <w:r w:rsidRPr="004D26DA">
        <w:rPr>
          <w:i/>
          <w:iCs/>
        </w:rPr>
        <w:t xml:space="preserve"> </w:t>
      </w:r>
      <w:hyperlink r:id="rId13" w:history="1">
        <w:r w:rsidRPr="004D26DA">
          <w:rPr>
            <w:rStyle w:val="Hyperlink"/>
            <w:i/>
            <w:iCs/>
          </w:rPr>
          <w:t>p</w:t>
        </w:r>
        <w:r>
          <w:rPr>
            <w:rStyle w:val="Hyperlink"/>
            <w:i/>
            <w:iCs/>
          </w:rPr>
          <w:t>ř</w:t>
        </w:r>
        <w:r w:rsidRPr="004D26DA">
          <w:rPr>
            <w:rStyle w:val="Hyperlink"/>
            <w:i/>
            <w:iCs/>
          </w:rPr>
          <w:t>íchut</w:t>
        </w:r>
      </w:hyperlink>
      <w:r>
        <w:rPr>
          <w:rStyle w:val="Hyperlink"/>
          <w:i/>
          <w:iCs/>
        </w:rPr>
        <w:t>ě</w:t>
      </w:r>
      <w:r w:rsidRPr="004D26DA">
        <w:rPr>
          <w:i/>
          <w:iCs/>
        </w:rPr>
        <w:t xml:space="preserve"> PepsiCo </w:t>
      </w:r>
      <w:r>
        <w:rPr>
          <w:i/>
          <w:iCs/>
        </w:rPr>
        <w:t>včetně</w:t>
      </w:r>
      <w:r w:rsidRPr="004D26DA">
        <w:rPr>
          <w:i/>
          <w:iCs/>
        </w:rPr>
        <w:t xml:space="preserve"> klasick</w:t>
      </w:r>
      <w:r>
        <w:rPr>
          <w:i/>
          <w:iCs/>
        </w:rPr>
        <w:t>é</w:t>
      </w:r>
      <w:r w:rsidRPr="004D26DA">
        <w:rPr>
          <w:i/>
          <w:iCs/>
        </w:rPr>
        <w:t xml:space="preserve"> PEPSI, 7 Up a </w:t>
      </w:r>
      <w:proofErr w:type="spellStart"/>
      <w:r w:rsidRPr="004D26DA">
        <w:rPr>
          <w:i/>
          <w:iCs/>
        </w:rPr>
        <w:t>Mirind</w:t>
      </w:r>
      <w:r>
        <w:rPr>
          <w:i/>
          <w:iCs/>
        </w:rPr>
        <w:t>y</w:t>
      </w:r>
      <w:proofErr w:type="spellEnd"/>
      <w:r w:rsidRPr="004D26DA">
        <w:rPr>
          <w:i/>
          <w:iCs/>
        </w:rPr>
        <w:t xml:space="preserve">, </w:t>
      </w:r>
      <w:r>
        <w:rPr>
          <w:i/>
          <w:iCs/>
        </w:rPr>
        <w:t>i</w:t>
      </w:r>
      <w:r w:rsidRPr="004D26DA">
        <w:rPr>
          <w:i/>
          <w:iCs/>
        </w:rPr>
        <w:t xml:space="preserve"> ve verzi bez cukru. Vše</w:t>
      </w:r>
      <w:r>
        <w:rPr>
          <w:i/>
          <w:iCs/>
        </w:rPr>
        <w:t>chn</w:t>
      </w:r>
      <w:r w:rsidRPr="004D26DA">
        <w:rPr>
          <w:i/>
          <w:iCs/>
        </w:rPr>
        <w:t>y příchutě se pr</w:t>
      </w:r>
      <w:r>
        <w:rPr>
          <w:i/>
          <w:iCs/>
        </w:rPr>
        <w:t>o</w:t>
      </w:r>
      <w:r w:rsidRPr="004D26DA">
        <w:rPr>
          <w:i/>
          <w:iCs/>
        </w:rPr>
        <w:t>dávaj</w:t>
      </w:r>
      <w:r>
        <w:rPr>
          <w:i/>
          <w:iCs/>
        </w:rPr>
        <w:t>í</w:t>
      </w:r>
      <w:r w:rsidRPr="004D26DA">
        <w:rPr>
          <w:i/>
          <w:iCs/>
        </w:rPr>
        <w:t xml:space="preserve"> v pr</w:t>
      </w:r>
      <w:r>
        <w:rPr>
          <w:i/>
          <w:iCs/>
        </w:rPr>
        <w:t>ů</w:t>
      </w:r>
      <w:r w:rsidRPr="004D26DA">
        <w:rPr>
          <w:i/>
          <w:iCs/>
        </w:rPr>
        <w:t>h</w:t>
      </w:r>
      <w:r>
        <w:rPr>
          <w:i/>
          <w:iCs/>
        </w:rPr>
        <w:t>le</w:t>
      </w:r>
      <w:r w:rsidRPr="004D26DA">
        <w:rPr>
          <w:i/>
          <w:iCs/>
        </w:rPr>
        <w:t xml:space="preserve">dných </w:t>
      </w:r>
      <w:proofErr w:type="spellStart"/>
      <w:r w:rsidRPr="004D26DA">
        <w:rPr>
          <w:i/>
          <w:iCs/>
        </w:rPr>
        <w:t>rPET</w:t>
      </w:r>
      <w:proofErr w:type="spellEnd"/>
      <w:r w:rsidRPr="004D26DA">
        <w:rPr>
          <w:i/>
          <w:iCs/>
        </w:rPr>
        <w:t xml:space="preserve"> obalech, které </w:t>
      </w:r>
      <w:r>
        <w:rPr>
          <w:i/>
          <w:iCs/>
        </w:rPr>
        <w:t>jsou</w:t>
      </w:r>
      <w:r w:rsidRPr="004D26DA">
        <w:rPr>
          <w:i/>
          <w:iCs/>
        </w:rPr>
        <w:t xml:space="preserve"> 100% recyklovatelné.  </w:t>
      </w:r>
    </w:p>
    <w:p w14:paraId="2B0F7501" w14:textId="49F99E2D" w:rsidR="00EA055C" w:rsidRPr="004D26DA" w:rsidRDefault="00EA055C" w:rsidP="00EA055C">
      <w:pPr>
        <w:jc w:val="both"/>
        <w:rPr>
          <w:i/>
          <w:iCs/>
        </w:rPr>
      </w:pPr>
    </w:p>
    <w:p w14:paraId="114F8F21" w14:textId="733E8E98" w:rsidR="00EA055C" w:rsidRDefault="00EA055C" w:rsidP="00EA055C">
      <w:pPr>
        <w:jc w:val="both"/>
        <w:rPr>
          <w:b/>
          <w:bCs/>
        </w:rPr>
      </w:pPr>
      <w:r w:rsidRPr="004D26DA">
        <w:rPr>
          <w:b/>
          <w:bCs/>
        </w:rPr>
        <w:t>Dva r</w:t>
      </w:r>
      <w:r>
        <w:rPr>
          <w:b/>
          <w:bCs/>
        </w:rPr>
        <w:t>ů</w:t>
      </w:r>
      <w:r w:rsidRPr="004D26DA">
        <w:rPr>
          <w:b/>
          <w:bCs/>
        </w:rPr>
        <w:t>zné výrobníky a originální lahev</w:t>
      </w:r>
    </w:p>
    <w:p w14:paraId="04383698" w14:textId="767284A2" w:rsidR="00EA055C" w:rsidRPr="00EA055C" w:rsidRDefault="00A77C46" w:rsidP="00EA055C">
      <w:pPr>
        <w:jc w:val="both"/>
        <w:rPr>
          <w:b/>
          <w:bCs/>
        </w:rPr>
      </w:pPr>
      <w:r>
        <w:rPr>
          <w:i/>
          <w:iCs/>
          <w:noProof/>
          <w:lang w:val="en-US"/>
        </w:rPr>
        <w:drawing>
          <wp:anchor distT="0" distB="0" distL="114300" distR="114300" simplePos="0" relativeHeight="251660288" behindDoc="0" locked="0" layoutInCell="1" allowOverlap="1" wp14:anchorId="48F04101" wp14:editId="470754C5">
            <wp:simplePos x="0" y="0"/>
            <wp:positionH relativeFrom="margin">
              <wp:posOffset>4343400</wp:posOffset>
            </wp:positionH>
            <wp:positionV relativeFrom="margin">
              <wp:posOffset>6743700</wp:posOffset>
            </wp:positionV>
            <wp:extent cx="1485900" cy="1485900"/>
            <wp:effectExtent l="0" t="0" r="12700" b="12700"/>
            <wp:wrapSquare wrapText="bothSides"/>
            <wp:docPr id="1" name="Picture 1" descr="Macintosh HD:Users:hedvikapribova:Downloads:pepsi megap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dvikapribova:Downloads:pepsi megapack.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55C" w:rsidRPr="00EA055C">
        <w:t xml:space="preserve">Letní </w:t>
      </w:r>
      <w:hyperlink r:id="rId15" w:history="1">
        <w:r w:rsidR="00EA055C" w:rsidRPr="00EA055C">
          <w:rPr>
            <w:rStyle w:val="Hyperlink"/>
          </w:rPr>
          <w:t>megapack</w:t>
        </w:r>
      </w:hyperlink>
      <w:r w:rsidR="00EA055C" w:rsidRPr="00EA055C">
        <w:t xml:space="preserve"> SodaStream</w:t>
      </w:r>
      <w:r w:rsidR="00EA055C" w:rsidRPr="004D26DA">
        <w:t xml:space="preserve"> se pr</w:t>
      </w:r>
      <w:r w:rsidR="00EA055C">
        <w:t>o</w:t>
      </w:r>
      <w:r w:rsidR="00EA055C" w:rsidRPr="004D26DA">
        <w:t>dává v</w:t>
      </w:r>
      <w:r w:rsidR="00EA055C">
        <w:t>e</w:t>
      </w:r>
      <w:r w:rsidR="00EA055C" w:rsidRPr="004D26DA">
        <w:t> dvo</w:t>
      </w:r>
      <w:r w:rsidR="00EA055C">
        <w:t>u</w:t>
      </w:r>
      <w:r w:rsidR="00EA055C" w:rsidRPr="004D26DA">
        <w:t xml:space="preserve"> verz</w:t>
      </w:r>
      <w:r w:rsidR="00EA055C">
        <w:t>í</w:t>
      </w:r>
      <w:r w:rsidR="00EA055C" w:rsidRPr="004D26DA">
        <w:t xml:space="preserve">ch. SodaStream </w:t>
      </w:r>
      <w:r w:rsidR="00EA055C" w:rsidRPr="004D26DA">
        <w:rPr>
          <w:b/>
          <w:bCs/>
        </w:rPr>
        <w:t xml:space="preserve">ART Black Pepsi </w:t>
      </w:r>
      <w:proofErr w:type="spellStart"/>
      <w:r w:rsidR="00EA055C" w:rsidRPr="004D26DA">
        <w:rPr>
          <w:b/>
          <w:bCs/>
        </w:rPr>
        <w:t>Zero</w:t>
      </w:r>
      <w:proofErr w:type="spellEnd"/>
      <w:r w:rsidR="00EA055C" w:rsidRPr="004D26DA">
        <w:rPr>
          <w:b/>
          <w:bCs/>
        </w:rPr>
        <w:t xml:space="preserve"> Megapack</w:t>
      </w:r>
      <w:r w:rsidR="00EA055C" w:rsidRPr="004D26DA">
        <w:t xml:space="preserve"> </w:t>
      </w:r>
      <w:r w:rsidR="00EA055C">
        <w:t>kromě</w:t>
      </w:r>
      <w:r w:rsidR="00EA055C" w:rsidRPr="004D26DA">
        <w:t xml:space="preserve"> </w:t>
      </w:r>
      <w:r w:rsidR="00EA055C">
        <w:t>zmíněné</w:t>
      </w:r>
      <w:r w:rsidR="00EA055C" w:rsidRPr="004D26DA">
        <w:t xml:space="preserve"> příchut</w:t>
      </w:r>
      <w:r w:rsidR="00EA055C">
        <w:t>ě</w:t>
      </w:r>
      <w:r w:rsidR="00EA055C" w:rsidRPr="004D26DA">
        <w:t xml:space="preserve"> PEPSI ZERO obsahuje prémiový výrobník ART v čern</w:t>
      </w:r>
      <w:r w:rsidR="00EA055C">
        <w:t>é</w:t>
      </w:r>
      <w:r w:rsidR="00EA055C" w:rsidRPr="004D26DA">
        <w:t xml:space="preserve"> </w:t>
      </w:r>
      <w:r w:rsidR="00EA055C">
        <w:t>barvě</w:t>
      </w:r>
      <w:r w:rsidR="00EA055C" w:rsidRPr="004D26DA">
        <w:t xml:space="preserve"> a s mechanickou pákou pr</w:t>
      </w:r>
      <w:r w:rsidR="00EA055C">
        <w:t>o</w:t>
      </w:r>
      <w:r w:rsidR="00EA055C" w:rsidRPr="004D26DA">
        <w:t xml:space="preserve"> ruční s</w:t>
      </w:r>
      <w:r w:rsidR="00EA055C">
        <w:t>yc</w:t>
      </w:r>
      <w:r w:rsidR="00EA055C" w:rsidRPr="004D26DA">
        <w:t>en</w:t>
      </w:r>
      <w:r w:rsidR="00EA055C">
        <w:t>í</w:t>
      </w:r>
      <w:r w:rsidR="00EA055C" w:rsidRPr="004D26DA">
        <w:t xml:space="preserve"> vody. Druhou možností je SodaStream </w:t>
      </w:r>
      <w:r w:rsidR="00EA055C" w:rsidRPr="004D26DA">
        <w:rPr>
          <w:b/>
          <w:bCs/>
        </w:rPr>
        <w:t xml:space="preserve">TERRA Black Pepsi </w:t>
      </w:r>
      <w:proofErr w:type="spellStart"/>
      <w:r w:rsidR="00EA055C" w:rsidRPr="004D26DA">
        <w:rPr>
          <w:b/>
          <w:bCs/>
        </w:rPr>
        <w:t>Zero</w:t>
      </w:r>
      <w:proofErr w:type="spellEnd"/>
      <w:r w:rsidR="00EA055C" w:rsidRPr="004D26DA">
        <w:rPr>
          <w:b/>
          <w:bCs/>
        </w:rPr>
        <w:t xml:space="preserve"> Megapack</w:t>
      </w:r>
      <w:r w:rsidR="00EA055C" w:rsidRPr="004D26DA">
        <w:t xml:space="preserve"> s výrobníkem TERRA v čern</w:t>
      </w:r>
      <w:r w:rsidR="00EA055C">
        <w:t>é</w:t>
      </w:r>
      <w:r w:rsidR="00EA055C" w:rsidRPr="004D26DA">
        <w:t xml:space="preserve"> </w:t>
      </w:r>
      <w:r w:rsidR="00EA055C">
        <w:t>barvě</w:t>
      </w:r>
      <w:r w:rsidR="00EA055C" w:rsidRPr="004D26DA">
        <w:t>. Na tomto přístroji je možné regulovat intenzitu s</w:t>
      </w:r>
      <w:r w:rsidR="00EA055C">
        <w:t>yc</w:t>
      </w:r>
      <w:r w:rsidR="00EA055C" w:rsidRPr="004D26DA">
        <w:t>en</w:t>
      </w:r>
      <w:r w:rsidR="00EA055C">
        <w:t>í</w:t>
      </w:r>
      <w:r w:rsidR="00EA055C" w:rsidRPr="004D26DA">
        <w:t xml:space="preserve"> počtem st</w:t>
      </w:r>
      <w:r w:rsidR="00EA055C">
        <w:t>l</w:t>
      </w:r>
      <w:r w:rsidR="00EA055C" w:rsidRPr="004D26DA">
        <w:t>ačení tlač</w:t>
      </w:r>
      <w:r w:rsidR="00EA055C">
        <w:t>ítka</w:t>
      </w:r>
      <w:r w:rsidR="00EA055C" w:rsidRPr="004D26DA">
        <w:t>. S</w:t>
      </w:r>
      <w:r w:rsidR="00EA055C">
        <w:t>ou</w:t>
      </w:r>
      <w:r w:rsidR="00EA055C" w:rsidRPr="004D26DA">
        <w:t>č</w:t>
      </w:r>
      <w:r w:rsidR="00EA055C">
        <w:t>á</w:t>
      </w:r>
      <w:r w:rsidR="00EA055C" w:rsidRPr="004D26DA">
        <w:t>s</w:t>
      </w:r>
      <w:r w:rsidR="00EA055C">
        <w:t>tí</w:t>
      </w:r>
      <w:r w:rsidR="00EA055C" w:rsidRPr="004D26DA">
        <w:t xml:space="preserve"> limitovan</w:t>
      </w:r>
      <w:r w:rsidR="00EA055C">
        <w:t>é</w:t>
      </w:r>
      <w:r w:rsidR="00EA055C" w:rsidRPr="004D26DA">
        <w:t xml:space="preserve"> ed</w:t>
      </w:r>
      <w:r w:rsidR="00EA055C">
        <w:t>i</w:t>
      </w:r>
      <w:r w:rsidR="00EA055C" w:rsidRPr="004D26DA">
        <w:t>c</w:t>
      </w:r>
      <w:r w:rsidR="00EA055C">
        <w:t>e</w:t>
      </w:r>
      <w:r w:rsidR="00EA055C" w:rsidRPr="004D26DA">
        <w:t xml:space="preserve"> je </w:t>
      </w:r>
      <w:r w:rsidR="00EA055C">
        <w:t>i</w:t>
      </w:r>
      <w:r w:rsidR="00EA055C" w:rsidRPr="004D26DA">
        <w:t xml:space="preserve"> </w:t>
      </w:r>
      <w:r w:rsidR="00EA055C">
        <w:t>znovu</w:t>
      </w:r>
      <w:r w:rsidR="00EA055C" w:rsidRPr="004D26DA">
        <w:t xml:space="preserve"> použitelná </w:t>
      </w:r>
      <w:r w:rsidR="00EA055C" w:rsidRPr="004D26DA">
        <w:rPr>
          <w:b/>
          <w:bCs/>
        </w:rPr>
        <w:t xml:space="preserve">lahev </w:t>
      </w:r>
      <w:proofErr w:type="spellStart"/>
      <w:r w:rsidR="00EA055C" w:rsidRPr="004D26DA">
        <w:rPr>
          <w:b/>
          <w:bCs/>
        </w:rPr>
        <w:t>Fuse</w:t>
      </w:r>
      <w:proofErr w:type="spellEnd"/>
      <w:r w:rsidR="00EA055C" w:rsidRPr="004D26DA">
        <w:rPr>
          <w:b/>
          <w:bCs/>
        </w:rPr>
        <w:t xml:space="preserve"> s ikonickým logem PEPSI</w:t>
      </w:r>
      <w:r w:rsidR="00EA055C" w:rsidRPr="004D26DA">
        <w:t>. Lahev je vyrobená ze zdravotně nezáv</w:t>
      </w:r>
      <w:r w:rsidR="00EA055C">
        <w:t>a</w:t>
      </w:r>
      <w:r w:rsidR="00EA055C" w:rsidRPr="004D26DA">
        <w:t xml:space="preserve">dného materiálu </w:t>
      </w:r>
      <w:proofErr w:type="spellStart"/>
      <w:r w:rsidR="00EA055C" w:rsidRPr="004D26DA">
        <w:t>Tritan</w:t>
      </w:r>
      <w:proofErr w:type="spellEnd"/>
      <w:r w:rsidR="00EA055C" w:rsidRPr="004D26DA">
        <w:t xml:space="preserve">, který neobsahuje škodlivé </w:t>
      </w:r>
      <w:proofErr w:type="spellStart"/>
      <w:r w:rsidR="00EA055C" w:rsidRPr="004D26DA">
        <w:t>bisfenoly</w:t>
      </w:r>
      <w:proofErr w:type="spellEnd"/>
      <w:r w:rsidR="00EA055C" w:rsidRPr="004D26DA">
        <w:t xml:space="preserve"> (BPA) a vyznačuje se zvýšenou odolnos</w:t>
      </w:r>
      <w:r w:rsidR="00EA055C">
        <w:t>tí</w:t>
      </w:r>
      <w:r w:rsidR="00EA055C" w:rsidRPr="004D26DA">
        <w:t xml:space="preserve"> v</w:t>
      </w:r>
      <w:r w:rsidR="00EA055C">
        <w:t>ů</w:t>
      </w:r>
      <w:r w:rsidR="00EA055C" w:rsidRPr="004D26DA">
        <w:t>či mechanickému poško</w:t>
      </w:r>
      <w:r w:rsidR="00EA055C">
        <w:t>zení</w:t>
      </w:r>
      <w:r w:rsidR="00EA055C" w:rsidRPr="004D26DA">
        <w:t xml:space="preserve">, tlaku </w:t>
      </w:r>
      <w:r w:rsidR="00EA055C">
        <w:t>i</w:t>
      </w:r>
      <w:r w:rsidR="00EA055C" w:rsidRPr="004D26DA">
        <w:t xml:space="preserve"> sl</w:t>
      </w:r>
      <w:r w:rsidR="00EA055C">
        <w:t>u</w:t>
      </w:r>
      <w:r w:rsidR="00EA055C" w:rsidRPr="004D26DA">
        <w:t>nečn</w:t>
      </w:r>
      <w:r w:rsidR="00EA055C">
        <w:t>í</w:t>
      </w:r>
      <w:r w:rsidR="00EA055C" w:rsidRPr="004D26DA">
        <w:t xml:space="preserve">mu </w:t>
      </w:r>
      <w:r w:rsidR="00EA055C">
        <w:t>zář</w:t>
      </w:r>
      <w:r w:rsidR="00EA055C" w:rsidRPr="004D26DA">
        <w:t xml:space="preserve">ení. Můžete ji tak bezpečně </w:t>
      </w:r>
      <w:r w:rsidR="00EA055C">
        <w:t>mýt</w:t>
      </w:r>
      <w:r w:rsidR="00EA055C" w:rsidRPr="004D26DA">
        <w:t xml:space="preserve"> </w:t>
      </w:r>
      <w:r w:rsidR="00EA055C">
        <w:t>i</w:t>
      </w:r>
      <w:r w:rsidR="00EA055C" w:rsidRPr="004D26DA">
        <w:t xml:space="preserve"> v myčce nádobí.  V balení samozřejmě najdete </w:t>
      </w:r>
      <w:r w:rsidR="00EA055C">
        <w:t>i</w:t>
      </w:r>
      <w:r w:rsidR="00EA055C" w:rsidRPr="004D26DA">
        <w:t xml:space="preserve"> nov</w:t>
      </w:r>
      <w:r w:rsidR="00EA055C">
        <w:t>ou</w:t>
      </w:r>
      <w:r w:rsidR="00EA055C" w:rsidRPr="004D26DA">
        <w:t xml:space="preserve"> bombičku s</w:t>
      </w:r>
      <w:r w:rsidR="00EA055C">
        <w:t>e</w:t>
      </w:r>
      <w:r w:rsidR="00EA055C" w:rsidRPr="004D26DA">
        <w:t xml:space="preserve"> systémem rychlého uchy</w:t>
      </w:r>
      <w:r w:rsidR="00EA055C">
        <w:t>c</w:t>
      </w:r>
      <w:r w:rsidR="00EA055C" w:rsidRPr="004D26DA">
        <w:t>en</w:t>
      </w:r>
      <w:r w:rsidR="00EA055C">
        <w:t>í</w:t>
      </w:r>
      <w:r w:rsidR="00EA055C" w:rsidRPr="004D26DA">
        <w:t xml:space="preserve"> </w:t>
      </w:r>
      <w:proofErr w:type="spellStart"/>
      <w:r w:rsidR="00EA055C" w:rsidRPr="004D26DA">
        <w:t>Quick</w:t>
      </w:r>
      <w:proofErr w:type="spellEnd"/>
      <w:r w:rsidR="00EA055C" w:rsidRPr="004D26DA">
        <w:t xml:space="preserve"> </w:t>
      </w:r>
      <w:proofErr w:type="spellStart"/>
      <w:r w:rsidR="00EA055C" w:rsidRPr="004D26DA">
        <w:t>Connect</w:t>
      </w:r>
      <w:proofErr w:type="spellEnd"/>
      <w:r w:rsidR="00EA055C" w:rsidRPr="004D26DA">
        <w:t>, kter</w:t>
      </w:r>
      <w:r w:rsidR="00EA055C">
        <w:t>ý</w:t>
      </w:r>
      <w:r w:rsidR="00EA055C" w:rsidRPr="004D26DA">
        <w:t xml:space="preserve"> zjednodušuje uchy</w:t>
      </w:r>
      <w:r w:rsidR="00EA055C">
        <w:t>c</w:t>
      </w:r>
      <w:r w:rsidR="00EA055C" w:rsidRPr="004D26DA">
        <w:t>en</w:t>
      </w:r>
      <w:r w:rsidR="00EA055C">
        <w:t>í</w:t>
      </w:r>
      <w:r w:rsidR="00EA055C" w:rsidRPr="004D26DA">
        <w:t xml:space="preserve"> bombičky na jediné zacvaknut</w:t>
      </w:r>
      <w:r w:rsidR="00EA055C">
        <w:t>í</w:t>
      </w:r>
      <w:r w:rsidR="00EA055C" w:rsidRPr="004D26DA">
        <w:t>. S bombičkou připravíte až 80 litr</w:t>
      </w:r>
      <w:r w:rsidR="00EA055C">
        <w:t>ů</w:t>
      </w:r>
      <w:r w:rsidR="00EA055C" w:rsidRPr="004D26DA">
        <w:t xml:space="preserve"> perliv</w:t>
      </w:r>
      <w:r w:rsidR="00EA055C">
        <w:t>é</w:t>
      </w:r>
      <w:r w:rsidR="00EA055C" w:rsidRPr="004D26DA">
        <w:t xml:space="preserve"> vody.</w:t>
      </w:r>
    </w:p>
    <w:p w14:paraId="7B9328CD" w14:textId="77777777" w:rsidR="00EA055C" w:rsidRPr="004D26DA" w:rsidRDefault="00EA055C" w:rsidP="00EA055C">
      <w:pPr>
        <w:jc w:val="both"/>
      </w:pPr>
      <w:bookmarkStart w:id="0" w:name="_GoBack"/>
      <w:bookmarkEnd w:id="0"/>
    </w:p>
    <w:p w14:paraId="26008FF9" w14:textId="1D9DA67A" w:rsidR="00997887" w:rsidRPr="00EA055C" w:rsidRDefault="00EA055C" w:rsidP="00EA055C">
      <w:pPr>
        <w:jc w:val="both"/>
      </w:pPr>
      <w:r w:rsidRPr="004D26DA">
        <w:lastRenderedPageBreak/>
        <w:t>Cena: 2</w:t>
      </w:r>
      <w:r>
        <w:t xml:space="preserve"> </w:t>
      </w:r>
      <w:r w:rsidRPr="004D26DA">
        <w:t xml:space="preserve">190 Kč (megapack TERRA BLACK PEPSI ZERO) a 2 890 Kč (megapack ART BLACK PEPSI ZERO), </w:t>
      </w:r>
      <w:hyperlink r:id="rId16" w:history="1">
        <w:r w:rsidRPr="00E8088B">
          <w:rPr>
            <w:rStyle w:val="Hyperlink"/>
          </w:rPr>
          <w:t>www.sodastream.cz</w:t>
        </w:r>
      </w:hyperlink>
      <w:r>
        <w:t xml:space="preserve"> </w:t>
      </w:r>
    </w:p>
    <w:p w14:paraId="31F327EA" w14:textId="77777777" w:rsidR="00997887" w:rsidRPr="000916ED" w:rsidRDefault="00997887" w:rsidP="00EA055C">
      <w:pPr>
        <w:jc w:val="both"/>
      </w:pPr>
    </w:p>
    <w:p w14:paraId="15D4A457" w14:textId="77777777" w:rsidR="005361C4" w:rsidRPr="00765CFA" w:rsidRDefault="005361C4" w:rsidP="00EA055C">
      <w:pPr>
        <w:jc w:val="both"/>
        <w:rPr>
          <w:i/>
          <w:iCs/>
        </w:rPr>
      </w:pPr>
    </w:p>
    <w:p w14:paraId="496DCDB8" w14:textId="00EB41C1" w:rsidR="00A65F5B" w:rsidRPr="00765CFA" w:rsidRDefault="00B35570" w:rsidP="00EA055C">
      <w:pPr>
        <w:spacing w:after="0"/>
        <w:jc w:val="center"/>
        <w:rPr>
          <w:rFonts w:cstheme="minorHAnsi"/>
          <w:b/>
          <w:bCs/>
          <w:i/>
          <w:iCs/>
        </w:rPr>
      </w:pPr>
      <w:r w:rsidRPr="00765CFA">
        <w:rPr>
          <w:rFonts w:cstheme="minorHAnsi"/>
          <w:b/>
          <w:bCs/>
          <w:i/>
          <w:iCs/>
        </w:rPr>
        <w:sym w:font="Symbol" w:char="F023"/>
      </w:r>
      <w:r w:rsidRPr="00765CFA">
        <w:rPr>
          <w:rFonts w:cstheme="minorHAnsi"/>
          <w:b/>
          <w:bCs/>
          <w:i/>
          <w:iCs/>
        </w:rPr>
        <w:sym w:font="Symbol" w:char="F023"/>
      </w:r>
      <w:r w:rsidRPr="00765CFA">
        <w:rPr>
          <w:rFonts w:cstheme="minorHAnsi"/>
          <w:b/>
          <w:bCs/>
          <w:i/>
          <w:iCs/>
        </w:rPr>
        <w:sym w:font="Symbol" w:char="F023"/>
      </w:r>
    </w:p>
    <w:p w14:paraId="113DA115" w14:textId="77777777" w:rsidR="00765CFA" w:rsidRPr="00765CFA" w:rsidRDefault="00765CFA" w:rsidP="00EA055C">
      <w:pPr>
        <w:spacing w:after="0"/>
        <w:jc w:val="both"/>
        <w:rPr>
          <w:rFonts w:cstheme="minorHAnsi"/>
          <w:b/>
          <w:bCs/>
          <w:i/>
          <w:iCs/>
        </w:rPr>
      </w:pPr>
    </w:p>
    <w:p w14:paraId="72549AF6" w14:textId="77777777" w:rsidR="00765CFA" w:rsidRPr="00765CFA" w:rsidRDefault="00765CFA" w:rsidP="00EA055C">
      <w:pPr>
        <w:spacing w:after="0"/>
        <w:jc w:val="both"/>
        <w:rPr>
          <w:rFonts w:cstheme="minorHAnsi"/>
          <w:b/>
          <w:bCs/>
          <w:i/>
          <w:iCs/>
        </w:rPr>
      </w:pPr>
    </w:p>
    <w:p w14:paraId="00A34305" w14:textId="77777777" w:rsidR="00765CFA" w:rsidRPr="00765CFA" w:rsidRDefault="00765CFA" w:rsidP="00EA055C">
      <w:pPr>
        <w:spacing w:after="0"/>
        <w:jc w:val="both"/>
        <w:rPr>
          <w:rFonts w:cstheme="minorHAnsi"/>
          <w:b/>
          <w:bCs/>
          <w:i/>
          <w:iCs/>
        </w:rPr>
      </w:pPr>
    </w:p>
    <w:p w14:paraId="1228031F" w14:textId="77777777" w:rsidR="00765CFA" w:rsidRPr="00765CFA" w:rsidRDefault="00765CFA" w:rsidP="00EA055C">
      <w:pPr>
        <w:shd w:val="clear" w:color="auto" w:fill="FFFFFF"/>
        <w:jc w:val="both"/>
        <w:rPr>
          <w:color w:val="000000"/>
        </w:rPr>
      </w:pPr>
      <w:r w:rsidRPr="00765CFA">
        <w:rPr>
          <w:rStyle w:val="contentpasted0"/>
          <w:rFonts w:cstheme="minorHAnsi"/>
          <w:b/>
          <w:bCs/>
          <w:color w:val="000000"/>
          <w:sz w:val="18"/>
          <w:szCs w:val="18"/>
        </w:rPr>
        <w:t>Kontakt pro média:</w:t>
      </w:r>
      <w:r w:rsidRPr="00765CFA">
        <w:rPr>
          <w:rFonts w:cstheme="minorHAnsi"/>
          <w:b/>
          <w:bCs/>
          <w:color w:val="000000"/>
          <w:sz w:val="18"/>
          <w:szCs w:val="18"/>
        </w:rPr>
        <w:t> </w:t>
      </w:r>
    </w:p>
    <w:p w14:paraId="240C767C" w14:textId="77777777" w:rsidR="00765CFA" w:rsidRPr="00765CFA" w:rsidRDefault="00765CFA" w:rsidP="00EA055C">
      <w:pPr>
        <w:shd w:val="clear" w:color="auto" w:fill="FFFFFF"/>
        <w:spacing w:after="0"/>
        <w:jc w:val="both"/>
        <w:rPr>
          <w:color w:val="000000"/>
        </w:rPr>
      </w:pPr>
      <w:r w:rsidRPr="00765CFA">
        <w:rPr>
          <w:rStyle w:val="contentpasted0"/>
          <w:rFonts w:cstheme="minorHAnsi"/>
          <w:color w:val="000000"/>
          <w:sz w:val="18"/>
          <w:szCs w:val="18"/>
        </w:rPr>
        <w:t>Hedvika Přibová</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0D2A2BB2" w14:textId="77777777" w:rsidR="00765CFA" w:rsidRPr="00765CFA" w:rsidRDefault="00765CFA" w:rsidP="00EA055C">
      <w:pPr>
        <w:shd w:val="clear" w:color="auto" w:fill="FFFFFF"/>
        <w:spacing w:after="0"/>
        <w:jc w:val="both"/>
        <w:rPr>
          <w:color w:val="000000"/>
        </w:rPr>
      </w:pPr>
      <w:r w:rsidRPr="00765CFA">
        <w:rPr>
          <w:rStyle w:val="contentpasted0"/>
          <w:rFonts w:cstheme="minorHAnsi"/>
          <w:color w:val="000000"/>
          <w:sz w:val="18"/>
          <w:szCs w:val="18"/>
        </w:rPr>
        <w:t>PHOENIX COMMUNICATION</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25DB0B6E" w14:textId="77777777" w:rsidR="00765CFA" w:rsidRPr="00765CFA" w:rsidRDefault="00765CFA" w:rsidP="00EA055C">
      <w:pPr>
        <w:shd w:val="clear" w:color="auto" w:fill="FFFFFF"/>
        <w:spacing w:after="0"/>
        <w:jc w:val="both"/>
        <w:rPr>
          <w:rFonts w:eastAsia="Times New Roman" w:cstheme="minorHAnsi"/>
          <w:color w:val="000000"/>
          <w:sz w:val="18"/>
          <w:szCs w:val="18"/>
        </w:rPr>
      </w:pPr>
      <w:r w:rsidRPr="00765CFA">
        <w:rPr>
          <w:rStyle w:val="contentpasted0"/>
          <w:rFonts w:eastAsia="Times New Roman" w:cstheme="minorHAnsi"/>
          <w:color w:val="000000"/>
          <w:sz w:val="18"/>
          <w:szCs w:val="18"/>
        </w:rPr>
        <w:t>110 00 | Praha 1 | Opletalova 919/5</w:t>
      </w:r>
      <w:r w:rsidRPr="00765CFA">
        <w:rPr>
          <w:rFonts w:eastAsia="Times New Roman" w:cstheme="minorHAnsi"/>
          <w:color w:val="000000"/>
          <w:sz w:val="18"/>
          <w:szCs w:val="18"/>
        </w:rPr>
        <w:t> </w:t>
      </w:r>
      <w:r w:rsidRPr="00765CFA">
        <w:rPr>
          <w:rFonts w:eastAsia="Times New Roman" w:cstheme="minorHAnsi"/>
          <w:color w:val="000000"/>
          <w:sz w:val="18"/>
          <w:szCs w:val="18"/>
        </w:rPr>
        <w:tab/>
      </w:r>
      <w:r w:rsidRPr="00765CFA">
        <w:rPr>
          <w:rFonts w:eastAsia="Times New Roman" w:cstheme="minorHAnsi"/>
          <w:color w:val="000000"/>
          <w:sz w:val="18"/>
          <w:szCs w:val="18"/>
        </w:rPr>
        <w:tab/>
      </w:r>
      <w:r w:rsidRPr="00765CFA">
        <w:rPr>
          <w:rFonts w:eastAsia="Times New Roman" w:cstheme="minorHAnsi"/>
          <w:color w:val="000000"/>
          <w:sz w:val="18"/>
          <w:szCs w:val="18"/>
        </w:rPr>
        <w:tab/>
      </w:r>
    </w:p>
    <w:p w14:paraId="5F52448A" w14:textId="77777777" w:rsidR="00765CFA" w:rsidRPr="00765CFA" w:rsidRDefault="00A77C46" w:rsidP="00EA055C">
      <w:pPr>
        <w:shd w:val="clear" w:color="auto" w:fill="FFFFFF"/>
        <w:tabs>
          <w:tab w:val="left" w:pos="708"/>
          <w:tab w:val="left" w:pos="1416"/>
          <w:tab w:val="left" w:pos="2124"/>
          <w:tab w:val="left" w:pos="2832"/>
          <w:tab w:val="left" w:pos="3540"/>
          <w:tab w:val="left" w:pos="4248"/>
          <w:tab w:val="left" w:pos="4956"/>
          <w:tab w:val="left" w:pos="5664"/>
          <w:tab w:val="left" w:pos="6372"/>
          <w:tab w:val="left" w:pos="7076"/>
        </w:tabs>
        <w:spacing w:after="0"/>
        <w:jc w:val="both"/>
        <w:rPr>
          <w:rFonts w:cstheme="minorHAnsi"/>
          <w:color w:val="000000"/>
          <w:sz w:val="18"/>
          <w:szCs w:val="18"/>
        </w:rPr>
      </w:pPr>
      <w:hyperlink r:id="rId17" w:history="1">
        <w:r w:rsidR="00765CFA" w:rsidRPr="00765CFA">
          <w:rPr>
            <w:rStyle w:val="Hyperlink"/>
            <w:rFonts w:cstheme="minorHAnsi"/>
            <w:sz w:val="18"/>
            <w:szCs w:val="18"/>
          </w:rPr>
          <w:t>hedvika@phoenixcom.cz</w:t>
        </w:r>
      </w:hyperlink>
      <w:r w:rsidR="00765CFA" w:rsidRPr="00765CFA">
        <w:rPr>
          <w:rStyle w:val="contentpasted0"/>
          <w:rFonts w:cstheme="minorHAnsi"/>
          <w:color w:val="0563C1"/>
          <w:sz w:val="18"/>
          <w:szCs w:val="18"/>
        </w:rPr>
        <w:t xml:space="preserve"> </w:t>
      </w:r>
      <w:r w:rsidR="00765CFA" w:rsidRPr="00765CFA">
        <w:rPr>
          <w:rFonts w:cstheme="minorHAnsi"/>
          <w:color w:val="000000"/>
          <w:sz w:val="18"/>
          <w:szCs w:val="18"/>
        </w:rPr>
        <w:t> </w:t>
      </w:r>
      <w:r w:rsidR="00765CFA" w:rsidRPr="00765CFA">
        <w:rPr>
          <w:rFonts w:cstheme="minorHAnsi"/>
          <w:color w:val="000000"/>
          <w:sz w:val="18"/>
          <w:szCs w:val="18"/>
        </w:rPr>
        <w:tab/>
      </w:r>
      <w:r w:rsidR="00765CFA" w:rsidRPr="00765CFA">
        <w:rPr>
          <w:rFonts w:cstheme="minorHAnsi"/>
          <w:color w:val="000000"/>
          <w:sz w:val="18"/>
          <w:szCs w:val="18"/>
        </w:rPr>
        <w:tab/>
      </w:r>
      <w:r w:rsidR="00765CFA" w:rsidRPr="00765CFA">
        <w:rPr>
          <w:rFonts w:cstheme="minorHAnsi"/>
          <w:color w:val="000000"/>
          <w:sz w:val="18"/>
          <w:szCs w:val="18"/>
        </w:rPr>
        <w:tab/>
      </w:r>
      <w:r w:rsidR="00765CFA" w:rsidRPr="00765CFA">
        <w:rPr>
          <w:rFonts w:cstheme="minorHAnsi"/>
          <w:color w:val="000000"/>
          <w:sz w:val="18"/>
          <w:szCs w:val="18"/>
        </w:rPr>
        <w:tab/>
      </w:r>
    </w:p>
    <w:p w14:paraId="19ED017C" w14:textId="1000A0B1" w:rsidR="00765CFA" w:rsidRPr="00CF4FA0" w:rsidRDefault="00765CFA" w:rsidP="00EA055C">
      <w:pPr>
        <w:shd w:val="clear" w:color="auto" w:fill="FFFFFF"/>
        <w:spacing w:after="0"/>
        <w:jc w:val="both"/>
        <w:rPr>
          <w:color w:val="000000"/>
        </w:rPr>
      </w:pPr>
      <w:r w:rsidRPr="00765CFA">
        <w:rPr>
          <w:rStyle w:val="contentpasted0"/>
          <w:rFonts w:cstheme="minorHAnsi"/>
          <w:color w:val="000000"/>
          <w:sz w:val="18"/>
          <w:szCs w:val="18"/>
        </w:rPr>
        <w:t>+420 774 273 821</w:t>
      </w:r>
    </w:p>
    <w:p w14:paraId="345EA1A1" w14:textId="77777777" w:rsidR="00765CFA" w:rsidRPr="00765CFA" w:rsidRDefault="00765CFA" w:rsidP="00EA055C">
      <w:pPr>
        <w:spacing w:after="0"/>
        <w:jc w:val="both"/>
        <w:rPr>
          <w:b/>
          <w:bCs/>
        </w:rPr>
      </w:pPr>
    </w:p>
    <w:p w14:paraId="2D6B5E14" w14:textId="77777777" w:rsidR="00765CFA" w:rsidRPr="00765CFA" w:rsidRDefault="00765CFA" w:rsidP="00EA055C">
      <w:pPr>
        <w:spacing w:after="0" w:line="252" w:lineRule="auto"/>
        <w:jc w:val="both"/>
        <w:rPr>
          <w:rFonts w:cstheme="minorHAnsi"/>
          <w:b/>
          <w:sz w:val="18"/>
        </w:rPr>
      </w:pPr>
    </w:p>
    <w:p w14:paraId="0B04EEC6" w14:textId="77777777" w:rsidR="00765CFA" w:rsidRPr="00765CFA" w:rsidRDefault="00765CFA" w:rsidP="00EA055C">
      <w:pPr>
        <w:spacing w:after="0" w:line="252" w:lineRule="auto"/>
        <w:jc w:val="both"/>
        <w:rPr>
          <w:rFonts w:ascii="Calibri" w:hAnsi="Calibri" w:cstheme="minorHAnsi"/>
          <w:b/>
          <w:sz w:val="18"/>
          <w:u w:val="single"/>
        </w:rPr>
      </w:pPr>
      <w:r w:rsidRPr="00765CFA">
        <w:rPr>
          <w:rFonts w:cstheme="minorHAnsi"/>
          <w:b/>
          <w:sz w:val="18"/>
          <w:u w:val="single"/>
        </w:rPr>
        <w:t>O značce SodaStream</w:t>
      </w:r>
    </w:p>
    <w:p w14:paraId="5748DCAC" w14:textId="77777777" w:rsidR="00765CFA" w:rsidRPr="00765CFA" w:rsidRDefault="00765CFA" w:rsidP="00EA055C">
      <w:pPr>
        <w:spacing w:after="0" w:line="252" w:lineRule="auto"/>
        <w:jc w:val="both"/>
        <w:rPr>
          <w:rStyle w:val="Internetovodkaz"/>
          <w:rFonts w:cstheme="minorHAnsi"/>
          <w:sz w:val="18"/>
        </w:rPr>
      </w:pPr>
      <w:r w:rsidRPr="00765CFA">
        <w:rPr>
          <w:rFonts w:cstheme="minorHAnsi"/>
          <w:sz w:val="18"/>
        </w:rPr>
        <w:t xml:space="preserve">SodaStream je specialistou na perlivou vodu nachystanou v pohodlí domova bez tahání lahví a jedničkou mezi perlivými vodami co do počtu vypitých litrů*. Firma se od svého počátku datovaného do roku 1903 soustředí na ucelenou nabídku výrobníků domácí perlivé vody a souvisejícího příslušenství. Jejím cílem je nabídnout příjemný způsob přípravy vlastní perlivé vody v pohodlí domova místo tahání protivných plastových lahví a následného vynášení hromad plastového odpadu. Počtem stisknutí výrobníku si zákazník sám volí výslednou perlivost vody a přidáním čerstvého ovoce má možnost vytvořit lákavé pití bez zbytečných cukrů či sladidel pro sebe i svou rodinu. Litr vlastní domácí perlivé vody přitom vyjde na velmi příznivou cenu 2,99 Kč, takže si za pohodlí nemusí zákazník zbytečně připlácet. Kromě svého pohodlí navíc používáním každého výrobníku domácí perlivé vody SodaStream domácnosti ochrání přírodu v průběhu tří let přibližně před 2 500 prázdných PET lahví od nápojů. Pro další informace a novinky navštivte adresu </w:t>
      </w:r>
      <w:hyperlink r:id="rId18">
        <w:r w:rsidRPr="00765CFA">
          <w:rPr>
            <w:rStyle w:val="Internetovodkaz"/>
            <w:rFonts w:cstheme="minorHAnsi"/>
            <w:sz w:val="18"/>
          </w:rPr>
          <w:t>www.sodastream.cz</w:t>
        </w:r>
      </w:hyperlink>
      <w:r w:rsidRPr="00765CFA">
        <w:rPr>
          <w:rStyle w:val="Internetovodkaz"/>
          <w:rFonts w:cstheme="minorHAnsi"/>
          <w:sz w:val="18"/>
        </w:rPr>
        <w:t>.</w:t>
      </w:r>
    </w:p>
    <w:p w14:paraId="21469BE9" w14:textId="77777777" w:rsidR="00765CFA" w:rsidRPr="00765CFA" w:rsidRDefault="00765CFA" w:rsidP="00EA055C">
      <w:pPr>
        <w:spacing w:after="0" w:line="252" w:lineRule="auto"/>
        <w:jc w:val="both"/>
        <w:rPr>
          <w:rFonts w:ascii="Calibri" w:hAnsi="Calibri" w:cstheme="minorHAnsi"/>
          <w:sz w:val="18"/>
        </w:rPr>
      </w:pPr>
    </w:p>
    <w:p w14:paraId="2CD802ED" w14:textId="77777777" w:rsidR="00765CFA" w:rsidRPr="00765CFA" w:rsidRDefault="00765CFA" w:rsidP="00EA055C">
      <w:pPr>
        <w:spacing w:after="0" w:line="252" w:lineRule="auto"/>
        <w:jc w:val="both"/>
        <w:rPr>
          <w:rFonts w:ascii="Calibri" w:hAnsi="Calibri" w:cstheme="minorHAnsi"/>
          <w:sz w:val="16"/>
        </w:rPr>
      </w:pPr>
      <w:r w:rsidRPr="00765CFA">
        <w:rPr>
          <w:rFonts w:cstheme="minorHAnsi"/>
          <w:sz w:val="16"/>
          <w:szCs w:val="18"/>
        </w:rPr>
        <w:t xml:space="preserve">* </w:t>
      </w:r>
      <w:r w:rsidRPr="00765CFA">
        <w:rPr>
          <w:rFonts w:cstheme="minorHAnsi"/>
          <w:sz w:val="16"/>
        </w:rPr>
        <w:t>Zdroj: Porovnání firemních dat s výzkumem trhu balené vody za rok 2014 společnosti Canadean.</w:t>
      </w:r>
    </w:p>
    <w:p w14:paraId="4B43CD38" w14:textId="77777777" w:rsidR="00765CFA" w:rsidRPr="00765CFA" w:rsidRDefault="00765CFA" w:rsidP="00EA055C">
      <w:pPr>
        <w:spacing w:after="0"/>
        <w:jc w:val="both"/>
        <w:rPr>
          <w:rFonts w:cstheme="minorHAnsi"/>
          <w:i/>
          <w:iCs/>
        </w:rPr>
      </w:pPr>
    </w:p>
    <w:p w14:paraId="21C98F21" w14:textId="77777777" w:rsidR="00A65F5B" w:rsidRPr="00765CFA" w:rsidRDefault="00A65F5B" w:rsidP="00EA055C">
      <w:pPr>
        <w:spacing w:after="0"/>
        <w:jc w:val="both"/>
        <w:rPr>
          <w:rFonts w:cstheme="minorHAnsi"/>
          <w:i/>
          <w:iCs/>
        </w:rPr>
      </w:pPr>
    </w:p>
    <w:sectPr w:rsidR="00A65F5B" w:rsidRPr="00765CF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19E0D" w14:textId="77777777" w:rsidR="00F14336" w:rsidRDefault="00F14336" w:rsidP="00D21B7F">
      <w:pPr>
        <w:spacing w:after="0" w:line="240" w:lineRule="auto"/>
      </w:pPr>
      <w:r>
        <w:separator/>
      </w:r>
    </w:p>
  </w:endnote>
  <w:endnote w:type="continuationSeparator" w:id="0">
    <w:p w14:paraId="16F7C80B" w14:textId="77777777" w:rsidR="00F14336" w:rsidRDefault="00F14336" w:rsidP="00D2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24E30" w14:textId="77777777" w:rsidR="00B243D8" w:rsidRDefault="00B243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20A" w14:textId="77777777" w:rsidR="00B243D8" w:rsidRDefault="00B243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C38B9" w14:textId="77777777" w:rsidR="00B243D8" w:rsidRDefault="00B243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C3E5" w14:textId="77777777" w:rsidR="00F14336" w:rsidRDefault="00F14336" w:rsidP="00D21B7F">
      <w:pPr>
        <w:spacing w:after="0" w:line="240" w:lineRule="auto"/>
      </w:pPr>
      <w:r>
        <w:separator/>
      </w:r>
    </w:p>
  </w:footnote>
  <w:footnote w:type="continuationSeparator" w:id="0">
    <w:p w14:paraId="3BA7837E" w14:textId="77777777" w:rsidR="00F14336" w:rsidRDefault="00F14336" w:rsidP="00D21B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FF30E" w14:textId="77777777" w:rsidR="00B243D8" w:rsidRDefault="00B243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DCAB0" w14:textId="1161BEBF" w:rsidR="00B243D8" w:rsidRDefault="00B243D8" w:rsidP="00D21B7F">
    <w:pPr>
      <w:pStyle w:val="Header"/>
      <w:jc w:val="center"/>
    </w:pPr>
    <w:r>
      <w:rPr>
        <w:noProof/>
        <w:lang w:val="en-US"/>
      </w:rPr>
      <w:drawing>
        <wp:inline distT="0" distB="0" distL="0" distR="0" wp14:anchorId="6DDF4F6B" wp14:editId="2AF6B841">
          <wp:extent cx="1559592" cy="32780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5858" b="53556" l="9956" r="90192">
                                <a14:foregroundMark x1="78561" y1="29847" x2="78561" y2="29847"/>
                                <a14:foregroundMark x1="17693" y1="39191" x2="17693" y2="39191"/>
                                <a14:foregroundMark x1="25431" y1="31381" x2="25431" y2="31381"/>
                                <a14:foregroundMark x1="35978" y1="31381" x2="35978" y2="31381"/>
                                <a14:foregroundMark x1="32627" y1="29847" x2="32627" y2="29847"/>
                                <a14:foregroundMark x1="56974" y1="35983" x2="56974" y2="35983"/>
                                <a14:foregroundMark x1="53672" y1="32915" x2="53672" y2="32915"/>
                                <a14:foregroundMark x1="45934" y1="31381" x2="45934" y2="31381"/>
                                <a14:foregroundMark x1="48152" y1="31381" x2="48152" y2="31381"/>
                                <a14:foregroundMark x1="67521" y1="28173" x2="67521" y2="28173"/>
                                <a14:foregroundMark x1="63085" y1="31381" x2="63085" y2="31381"/>
                                <a14:foregroundMark x1="90192" y1="28173" x2="90192" y2="28173"/>
                                <a14:foregroundMark x1="9956" y1="31381" x2="9956" y2="31381"/>
                              </a14:backgroundRemoval>
                            </a14:imgEffect>
                          </a14:imgLayer>
                        </a14:imgProps>
                      </a:ext>
                      <a:ext uri="{28A0092B-C50C-407E-A947-70E740481C1C}">
                        <a14:useLocalDpi xmlns:a14="http://schemas.microsoft.com/office/drawing/2010/main" val="0"/>
                      </a:ext>
                    </a:extLst>
                  </a:blip>
                  <a:srcRect b="40470"/>
                  <a:stretch/>
                </pic:blipFill>
                <pic:spPr bwMode="auto">
                  <a:xfrm>
                    <a:off x="0" y="0"/>
                    <a:ext cx="1610008" cy="33840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563BD" w14:textId="77777777" w:rsidR="00B243D8" w:rsidRDefault="00B243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01B2A"/>
    <w:multiLevelType w:val="multilevel"/>
    <w:tmpl w:val="C5B09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6D"/>
    <w:rsid w:val="0000510F"/>
    <w:rsid w:val="00024EDD"/>
    <w:rsid w:val="000310E3"/>
    <w:rsid w:val="00041040"/>
    <w:rsid w:val="00052E1F"/>
    <w:rsid w:val="00055BAF"/>
    <w:rsid w:val="000561BA"/>
    <w:rsid w:val="000750AB"/>
    <w:rsid w:val="00125E87"/>
    <w:rsid w:val="00131F74"/>
    <w:rsid w:val="00135466"/>
    <w:rsid w:val="00136B4D"/>
    <w:rsid w:val="001F6A73"/>
    <w:rsid w:val="001F7A45"/>
    <w:rsid w:val="0022311F"/>
    <w:rsid w:val="00247DF6"/>
    <w:rsid w:val="00257FF9"/>
    <w:rsid w:val="002A396C"/>
    <w:rsid w:val="002E1AD0"/>
    <w:rsid w:val="002E47FE"/>
    <w:rsid w:val="002F22B6"/>
    <w:rsid w:val="002F468F"/>
    <w:rsid w:val="00346EAE"/>
    <w:rsid w:val="003903C7"/>
    <w:rsid w:val="003940B4"/>
    <w:rsid w:val="003A2418"/>
    <w:rsid w:val="003C5B95"/>
    <w:rsid w:val="003F54E8"/>
    <w:rsid w:val="003F6C33"/>
    <w:rsid w:val="00406B24"/>
    <w:rsid w:val="0044407F"/>
    <w:rsid w:val="00465CCB"/>
    <w:rsid w:val="004742A7"/>
    <w:rsid w:val="004D16D7"/>
    <w:rsid w:val="005361C4"/>
    <w:rsid w:val="00557F80"/>
    <w:rsid w:val="005D1FD5"/>
    <w:rsid w:val="005E6E2B"/>
    <w:rsid w:val="00607737"/>
    <w:rsid w:val="00625745"/>
    <w:rsid w:val="00652B3D"/>
    <w:rsid w:val="00667C1C"/>
    <w:rsid w:val="00673FD3"/>
    <w:rsid w:val="006A2B0D"/>
    <w:rsid w:val="006B6DE6"/>
    <w:rsid w:val="006C6DFA"/>
    <w:rsid w:val="007026BE"/>
    <w:rsid w:val="0071280D"/>
    <w:rsid w:val="00724137"/>
    <w:rsid w:val="007321D3"/>
    <w:rsid w:val="00736F8D"/>
    <w:rsid w:val="00765CFA"/>
    <w:rsid w:val="0078205A"/>
    <w:rsid w:val="007908CC"/>
    <w:rsid w:val="007B4E4A"/>
    <w:rsid w:val="00852ECD"/>
    <w:rsid w:val="00852F03"/>
    <w:rsid w:val="00874233"/>
    <w:rsid w:val="008A172A"/>
    <w:rsid w:val="008E75C1"/>
    <w:rsid w:val="008F6618"/>
    <w:rsid w:val="00926CCF"/>
    <w:rsid w:val="00941A84"/>
    <w:rsid w:val="00957FDB"/>
    <w:rsid w:val="00997887"/>
    <w:rsid w:val="009B1DA7"/>
    <w:rsid w:val="009E006D"/>
    <w:rsid w:val="009F34F6"/>
    <w:rsid w:val="00A14F27"/>
    <w:rsid w:val="00A43139"/>
    <w:rsid w:val="00A54903"/>
    <w:rsid w:val="00A612A4"/>
    <w:rsid w:val="00A64A88"/>
    <w:rsid w:val="00A65F5B"/>
    <w:rsid w:val="00A66D50"/>
    <w:rsid w:val="00A77C46"/>
    <w:rsid w:val="00A8609F"/>
    <w:rsid w:val="00AD0BE4"/>
    <w:rsid w:val="00B158E8"/>
    <w:rsid w:val="00B243D8"/>
    <w:rsid w:val="00B32B2A"/>
    <w:rsid w:val="00B35570"/>
    <w:rsid w:val="00B5486D"/>
    <w:rsid w:val="00C23003"/>
    <w:rsid w:val="00C3388A"/>
    <w:rsid w:val="00C67C4F"/>
    <w:rsid w:val="00C72E4A"/>
    <w:rsid w:val="00C873C8"/>
    <w:rsid w:val="00CB4E98"/>
    <w:rsid w:val="00CF4FA0"/>
    <w:rsid w:val="00D07294"/>
    <w:rsid w:val="00D1192C"/>
    <w:rsid w:val="00D13314"/>
    <w:rsid w:val="00D21B7F"/>
    <w:rsid w:val="00D7015E"/>
    <w:rsid w:val="00E6743B"/>
    <w:rsid w:val="00E9665D"/>
    <w:rsid w:val="00E97437"/>
    <w:rsid w:val="00EA055C"/>
    <w:rsid w:val="00EA2C2A"/>
    <w:rsid w:val="00ED22EF"/>
    <w:rsid w:val="00EE1695"/>
    <w:rsid w:val="00EE66D9"/>
    <w:rsid w:val="00EF3764"/>
    <w:rsid w:val="00F11939"/>
    <w:rsid w:val="00F14336"/>
    <w:rsid w:val="00F20920"/>
    <w:rsid w:val="00F4063B"/>
    <w:rsid w:val="00F518A5"/>
    <w:rsid w:val="00F7189D"/>
    <w:rsid w:val="00F72843"/>
    <w:rsid w:val="00FE7081"/>
    <w:rsid w:val="00FF22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3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F5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Internetovodkaz">
    <w:name w:val="Internetový odkaz"/>
    <w:basedOn w:val="DefaultParagraphFont"/>
    <w:uiPriority w:val="99"/>
    <w:unhideWhenUsed/>
    <w:rsid w:val="00A65F5B"/>
    <w:rPr>
      <w:color w:val="0563C1" w:themeColor="hyperlink"/>
      <w:u w:val="single"/>
    </w:rPr>
  </w:style>
  <w:style w:type="paragraph" w:styleId="ListParagraph">
    <w:name w:val="List Paragraph"/>
    <w:basedOn w:val="Normal"/>
    <w:uiPriority w:val="34"/>
    <w:qFormat/>
    <w:rsid w:val="00A65F5B"/>
    <w:pPr>
      <w:ind w:left="720"/>
      <w:contextualSpacing/>
    </w:pPr>
  </w:style>
  <w:style w:type="paragraph" w:styleId="Header">
    <w:name w:val="header"/>
    <w:basedOn w:val="Normal"/>
    <w:link w:val="HeaderChar"/>
    <w:uiPriority w:val="99"/>
    <w:unhideWhenUsed/>
    <w:rsid w:val="00D21B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B7F"/>
  </w:style>
  <w:style w:type="paragraph" w:styleId="Footer">
    <w:name w:val="footer"/>
    <w:basedOn w:val="Normal"/>
    <w:link w:val="FooterChar"/>
    <w:uiPriority w:val="99"/>
    <w:unhideWhenUsed/>
    <w:rsid w:val="00D21B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B7F"/>
  </w:style>
  <w:style w:type="character" w:styleId="Hyperlink">
    <w:name w:val="Hyperlink"/>
    <w:basedOn w:val="DefaultParagraphFont"/>
    <w:uiPriority w:val="99"/>
    <w:unhideWhenUsed/>
    <w:rsid w:val="00D21B7F"/>
    <w:rPr>
      <w:color w:val="0563C1" w:themeColor="hyperlink"/>
      <w:u w:val="single"/>
    </w:rPr>
  </w:style>
  <w:style w:type="character" w:customStyle="1" w:styleId="Nevyeenzmnka1">
    <w:name w:val="Nevyřešená zmínka1"/>
    <w:basedOn w:val="DefaultParagraphFont"/>
    <w:uiPriority w:val="99"/>
    <w:semiHidden/>
    <w:unhideWhenUsed/>
    <w:rsid w:val="00D21B7F"/>
    <w:rPr>
      <w:color w:val="605E5C"/>
      <w:shd w:val="clear" w:color="auto" w:fill="E1DFDD"/>
    </w:rPr>
  </w:style>
  <w:style w:type="character" w:styleId="FollowedHyperlink">
    <w:name w:val="FollowedHyperlink"/>
    <w:basedOn w:val="DefaultParagraphFont"/>
    <w:uiPriority w:val="99"/>
    <w:semiHidden/>
    <w:unhideWhenUsed/>
    <w:rsid w:val="00D21B7F"/>
    <w:rPr>
      <w:color w:val="954F72" w:themeColor="followedHyperlink"/>
      <w:u w:val="single"/>
    </w:rPr>
  </w:style>
  <w:style w:type="character" w:styleId="Strong">
    <w:name w:val="Strong"/>
    <w:basedOn w:val="DefaultParagraphFont"/>
    <w:uiPriority w:val="22"/>
    <w:qFormat/>
    <w:rsid w:val="00A66D50"/>
    <w:rPr>
      <w:b/>
      <w:bCs/>
    </w:rPr>
  </w:style>
  <w:style w:type="character" w:styleId="Emphasis">
    <w:name w:val="Emphasis"/>
    <w:basedOn w:val="DefaultParagraphFont"/>
    <w:uiPriority w:val="20"/>
    <w:qFormat/>
    <w:rsid w:val="00A66D50"/>
    <w:rPr>
      <w:i/>
      <w:iCs/>
    </w:rPr>
  </w:style>
  <w:style w:type="character" w:customStyle="1" w:styleId="contentpasted0">
    <w:name w:val="contentpasted0"/>
    <w:basedOn w:val="DefaultParagraphFont"/>
    <w:rsid w:val="002A396C"/>
  </w:style>
  <w:style w:type="character" w:customStyle="1" w:styleId="internetovodkaz0">
    <w:name w:val="internetovodkaz"/>
    <w:basedOn w:val="DefaultParagraphFont"/>
    <w:rsid w:val="002A396C"/>
  </w:style>
  <w:style w:type="character" w:customStyle="1" w:styleId="Nevyeenzmnka2">
    <w:name w:val="Nevyřešená zmínka2"/>
    <w:basedOn w:val="DefaultParagraphFont"/>
    <w:uiPriority w:val="99"/>
    <w:semiHidden/>
    <w:unhideWhenUsed/>
    <w:rsid w:val="00A64A88"/>
    <w:rPr>
      <w:color w:val="605E5C"/>
      <w:shd w:val="clear" w:color="auto" w:fill="E1DFDD"/>
    </w:rPr>
  </w:style>
  <w:style w:type="paragraph" w:styleId="BalloonText">
    <w:name w:val="Balloon Text"/>
    <w:basedOn w:val="Normal"/>
    <w:link w:val="BalloonTextChar"/>
    <w:uiPriority w:val="99"/>
    <w:semiHidden/>
    <w:unhideWhenUsed/>
    <w:rsid w:val="00957FDB"/>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57FDB"/>
    <w:rPr>
      <w:rFonts w:ascii="Lucida Grande CE" w:hAnsi="Lucida Grande CE" w:cs="Lucida Grande CE"/>
      <w:sz w:val="18"/>
      <w:szCs w:val="18"/>
    </w:rPr>
  </w:style>
  <w:style w:type="paragraph" w:styleId="Revision">
    <w:name w:val="Revision"/>
    <w:hidden/>
    <w:uiPriority w:val="99"/>
    <w:semiHidden/>
    <w:rsid w:val="00736F8D"/>
    <w:pPr>
      <w:spacing w:after="0" w:line="240" w:lineRule="auto"/>
    </w:pPr>
  </w:style>
  <w:style w:type="character" w:customStyle="1" w:styleId="Nevyrieenzmienka1">
    <w:name w:val="Nevyriešená zmienka1"/>
    <w:basedOn w:val="DefaultParagraphFont"/>
    <w:uiPriority w:val="99"/>
    <w:semiHidden/>
    <w:unhideWhenUsed/>
    <w:rsid w:val="003940B4"/>
    <w:rPr>
      <w:color w:val="605E5C"/>
      <w:shd w:val="clear" w:color="auto" w:fill="E1DFDD"/>
    </w:rPr>
  </w:style>
  <w:style w:type="character" w:styleId="CommentReference">
    <w:name w:val="annotation reference"/>
    <w:basedOn w:val="DefaultParagraphFont"/>
    <w:uiPriority w:val="99"/>
    <w:semiHidden/>
    <w:unhideWhenUsed/>
    <w:rsid w:val="00041040"/>
    <w:rPr>
      <w:sz w:val="16"/>
      <w:szCs w:val="16"/>
    </w:rPr>
  </w:style>
  <w:style w:type="paragraph" w:styleId="CommentText">
    <w:name w:val="annotation text"/>
    <w:basedOn w:val="Normal"/>
    <w:link w:val="CommentTextChar"/>
    <w:uiPriority w:val="99"/>
    <w:semiHidden/>
    <w:unhideWhenUsed/>
    <w:rsid w:val="00041040"/>
    <w:pPr>
      <w:spacing w:line="240" w:lineRule="auto"/>
    </w:pPr>
    <w:rPr>
      <w:sz w:val="20"/>
      <w:szCs w:val="20"/>
    </w:rPr>
  </w:style>
  <w:style w:type="character" w:customStyle="1" w:styleId="CommentTextChar">
    <w:name w:val="Comment Text Char"/>
    <w:basedOn w:val="DefaultParagraphFont"/>
    <w:link w:val="CommentText"/>
    <w:uiPriority w:val="99"/>
    <w:semiHidden/>
    <w:rsid w:val="00041040"/>
    <w:rPr>
      <w:sz w:val="20"/>
      <w:szCs w:val="20"/>
    </w:rPr>
  </w:style>
  <w:style w:type="paragraph" w:styleId="CommentSubject">
    <w:name w:val="annotation subject"/>
    <w:basedOn w:val="CommentText"/>
    <w:next w:val="CommentText"/>
    <w:link w:val="CommentSubjectChar"/>
    <w:uiPriority w:val="99"/>
    <w:semiHidden/>
    <w:unhideWhenUsed/>
    <w:rsid w:val="00041040"/>
    <w:rPr>
      <w:b/>
      <w:bCs/>
    </w:rPr>
  </w:style>
  <w:style w:type="character" w:customStyle="1" w:styleId="CommentSubjectChar">
    <w:name w:val="Comment Subject Char"/>
    <w:basedOn w:val="CommentTextChar"/>
    <w:link w:val="CommentSubject"/>
    <w:uiPriority w:val="99"/>
    <w:semiHidden/>
    <w:rsid w:val="0004104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F5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Internetovodkaz">
    <w:name w:val="Internetový odkaz"/>
    <w:basedOn w:val="DefaultParagraphFont"/>
    <w:uiPriority w:val="99"/>
    <w:unhideWhenUsed/>
    <w:rsid w:val="00A65F5B"/>
    <w:rPr>
      <w:color w:val="0563C1" w:themeColor="hyperlink"/>
      <w:u w:val="single"/>
    </w:rPr>
  </w:style>
  <w:style w:type="paragraph" w:styleId="ListParagraph">
    <w:name w:val="List Paragraph"/>
    <w:basedOn w:val="Normal"/>
    <w:uiPriority w:val="34"/>
    <w:qFormat/>
    <w:rsid w:val="00A65F5B"/>
    <w:pPr>
      <w:ind w:left="720"/>
      <w:contextualSpacing/>
    </w:pPr>
  </w:style>
  <w:style w:type="paragraph" w:styleId="Header">
    <w:name w:val="header"/>
    <w:basedOn w:val="Normal"/>
    <w:link w:val="HeaderChar"/>
    <w:uiPriority w:val="99"/>
    <w:unhideWhenUsed/>
    <w:rsid w:val="00D21B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B7F"/>
  </w:style>
  <w:style w:type="paragraph" w:styleId="Footer">
    <w:name w:val="footer"/>
    <w:basedOn w:val="Normal"/>
    <w:link w:val="FooterChar"/>
    <w:uiPriority w:val="99"/>
    <w:unhideWhenUsed/>
    <w:rsid w:val="00D21B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B7F"/>
  </w:style>
  <w:style w:type="character" w:styleId="Hyperlink">
    <w:name w:val="Hyperlink"/>
    <w:basedOn w:val="DefaultParagraphFont"/>
    <w:uiPriority w:val="99"/>
    <w:unhideWhenUsed/>
    <w:rsid w:val="00D21B7F"/>
    <w:rPr>
      <w:color w:val="0563C1" w:themeColor="hyperlink"/>
      <w:u w:val="single"/>
    </w:rPr>
  </w:style>
  <w:style w:type="character" w:customStyle="1" w:styleId="Nevyeenzmnka1">
    <w:name w:val="Nevyřešená zmínka1"/>
    <w:basedOn w:val="DefaultParagraphFont"/>
    <w:uiPriority w:val="99"/>
    <w:semiHidden/>
    <w:unhideWhenUsed/>
    <w:rsid w:val="00D21B7F"/>
    <w:rPr>
      <w:color w:val="605E5C"/>
      <w:shd w:val="clear" w:color="auto" w:fill="E1DFDD"/>
    </w:rPr>
  </w:style>
  <w:style w:type="character" w:styleId="FollowedHyperlink">
    <w:name w:val="FollowedHyperlink"/>
    <w:basedOn w:val="DefaultParagraphFont"/>
    <w:uiPriority w:val="99"/>
    <w:semiHidden/>
    <w:unhideWhenUsed/>
    <w:rsid w:val="00D21B7F"/>
    <w:rPr>
      <w:color w:val="954F72" w:themeColor="followedHyperlink"/>
      <w:u w:val="single"/>
    </w:rPr>
  </w:style>
  <w:style w:type="character" w:styleId="Strong">
    <w:name w:val="Strong"/>
    <w:basedOn w:val="DefaultParagraphFont"/>
    <w:uiPriority w:val="22"/>
    <w:qFormat/>
    <w:rsid w:val="00A66D50"/>
    <w:rPr>
      <w:b/>
      <w:bCs/>
    </w:rPr>
  </w:style>
  <w:style w:type="character" w:styleId="Emphasis">
    <w:name w:val="Emphasis"/>
    <w:basedOn w:val="DefaultParagraphFont"/>
    <w:uiPriority w:val="20"/>
    <w:qFormat/>
    <w:rsid w:val="00A66D50"/>
    <w:rPr>
      <w:i/>
      <w:iCs/>
    </w:rPr>
  </w:style>
  <w:style w:type="character" w:customStyle="1" w:styleId="contentpasted0">
    <w:name w:val="contentpasted0"/>
    <w:basedOn w:val="DefaultParagraphFont"/>
    <w:rsid w:val="002A396C"/>
  </w:style>
  <w:style w:type="character" w:customStyle="1" w:styleId="internetovodkaz0">
    <w:name w:val="internetovodkaz"/>
    <w:basedOn w:val="DefaultParagraphFont"/>
    <w:rsid w:val="002A396C"/>
  </w:style>
  <w:style w:type="character" w:customStyle="1" w:styleId="Nevyeenzmnka2">
    <w:name w:val="Nevyřešená zmínka2"/>
    <w:basedOn w:val="DefaultParagraphFont"/>
    <w:uiPriority w:val="99"/>
    <w:semiHidden/>
    <w:unhideWhenUsed/>
    <w:rsid w:val="00A64A88"/>
    <w:rPr>
      <w:color w:val="605E5C"/>
      <w:shd w:val="clear" w:color="auto" w:fill="E1DFDD"/>
    </w:rPr>
  </w:style>
  <w:style w:type="paragraph" w:styleId="BalloonText">
    <w:name w:val="Balloon Text"/>
    <w:basedOn w:val="Normal"/>
    <w:link w:val="BalloonTextChar"/>
    <w:uiPriority w:val="99"/>
    <w:semiHidden/>
    <w:unhideWhenUsed/>
    <w:rsid w:val="00957FDB"/>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57FDB"/>
    <w:rPr>
      <w:rFonts w:ascii="Lucida Grande CE" w:hAnsi="Lucida Grande CE" w:cs="Lucida Grande CE"/>
      <w:sz w:val="18"/>
      <w:szCs w:val="18"/>
    </w:rPr>
  </w:style>
  <w:style w:type="paragraph" w:styleId="Revision">
    <w:name w:val="Revision"/>
    <w:hidden/>
    <w:uiPriority w:val="99"/>
    <w:semiHidden/>
    <w:rsid w:val="00736F8D"/>
    <w:pPr>
      <w:spacing w:after="0" w:line="240" w:lineRule="auto"/>
    </w:pPr>
  </w:style>
  <w:style w:type="character" w:customStyle="1" w:styleId="Nevyrieenzmienka1">
    <w:name w:val="Nevyriešená zmienka1"/>
    <w:basedOn w:val="DefaultParagraphFont"/>
    <w:uiPriority w:val="99"/>
    <w:semiHidden/>
    <w:unhideWhenUsed/>
    <w:rsid w:val="003940B4"/>
    <w:rPr>
      <w:color w:val="605E5C"/>
      <w:shd w:val="clear" w:color="auto" w:fill="E1DFDD"/>
    </w:rPr>
  </w:style>
  <w:style w:type="character" w:styleId="CommentReference">
    <w:name w:val="annotation reference"/>
    <w:basedOn w:val="DefaultParagraphFont"/>
    <w:uiPriority w:val="99"/>
    <w:semiHidden/>
    <w:unhideWhenUsed/>
    <w:rsid w:val="00041040"/>
    <w:rPr>
      <w:sz w:val="16"/>
      <w:szCs w:val="16"/>
    </w:rPr>
  </w:style>
  <w:style w:type="paragraph" w:styleId="CommentText">
    <w:name w:val="annotation text"/>
    <w:basedOn w:val="Normal"/>
    <w:link w:val="CommentTextChar"/>
    <w:uiPriority w:val="99"/>
    <w:semiHidden/>
    <w:unhideWhenUsed/>
    <w:rsid w:val="00041040"/>
    <w:pPr>
      <w:spacing w:line="240" w:lineRule="auto"/>
    </w:pPr>
    <w:rPr>
      <w:sz w:val="20"/>
      <w:szCs w:val="20"/>
    </w:rPr>
  </w:style>
  <w:style w:type="character" w:customStyle="1" w:styleId="CommentTextChar">
    <w:name w:val="Comment Text Char"/>
    <w:basedOn w:val="DefaultParagraphFont"/>
    <w:link w:val="CommentText"/>
    <w:uiPriority w:val="99"/>
    <w:semiHidden/>
    <w:rsid w:val="00041040"/>
    <w:rPr>
      <w:sz w:val="20"/>
      <w:szCs w:val="20"/>
    </w:rPr>
  </w:style>
  <w:style w:type="paragraph" w:styleId="CommentSubject">
    <w:name w:val="annotation subject"/>
    <w:basedOn w:val="CommentText"/>
    <w:next w:val="CommentText"/>
    <w:link w:val="CommentSubjectChar"/>
    <w:uiPriority w:val="99"/>
    <w:semiHidden/>
    <w:unhideWhenUsed/>
    <w:rsid w:val="00041040"/>
    <w:rPr>
      <w:b/>
      <w:bCs/>
    </w:rPr>
  </w:style>
  <w:style w:type="character" w:customStyle="1" w:styleId="CommentSubjectChar">
    <w:name w:val="Comment Subject Char"/>
    <w:basedOn w:val="CommentTextChar"/>
    <w:link w:val="CommentSubject"/>
    <w:uiPriority w:val="99"/>
    <w:semiHidden/>
    <w:rsid w:val="00041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96111">
      <w:bodyDiv w:val="1"/>
      <w:marLeft w:val="0"/>
      <w:marRight w:val="0"/>
      <w:marTop w:val="0"/>
      <w:marBottom w:val="0"/>
      <w:divBdr>
        <w:top w:val="none" w:sz="0" w:space="0" w:color="auto"/>
        <w:left w:val="none" w:sz="0" w:space="0" w:color="auto"/>
        <w:bottom w:val="none" w:sz="0" w:space="0" w:color="auto"/>
        <w:right w:val="none" w:sz="0" w:space="0" w:color="auto"/>
      </w:divBdr>
    </w:div>
    <w:div w:id="948004152">
      <w:bodyDiv w:val="1"/>
      <w:marLeft w:val="0"/>
      <w:marRight w:val="0"/>
      <w:marTop w:val="0"/>
      <w:marBottom w:val="0"/>
      <w:divBdr>
        <w:top w:val="none" w:sz="0" w:space="0" w:color="auto"/>
        <w:left w:val="none" w:sz="0" w:space="0" w:color="auto"/>
        <w:bottom w:val="none" w:sz="0" w:space="0" w:color="auto"/>
        <w:right w:val="none" w:sz="0" w:space="0" w:color="auto"/>
      </w:divBdr>
    </w:div>
    <w:div w:id="1696999771">
      <w:bodyDiv w:val="1"/>
      <w:marLeft w:val="0"/>
      <w:marRight w:val="0"/>
      <w:marTop w:val="0"/>
      <w:marBottom w:val="0"/>
      <w:divBdr>
        <w:top w:val="none" w:sz="0" w:space="0" w:color="auto"/>
        <w:left w:val="none" w:sz="0" w:space="0" w:color="auto"/>
        <w:bottom w:val="none" w:sz="0" w:space="0" w:color="auto"/>
        <w:right w:val="none" w:sz="0" w:space="0" w:color="auto"/>
      </w:divBdr>
    </w:div>
    <w:div w:id="1733189712">
      <w:bodyDiv w:val="1"/>
      <w:marLeft w:val="0"/>
      <w:marRight w:val="0"/>
      <w:marTop w:val="0"/>
      <w:marBottom w:val="0"/>
      <w:divBdr>
        <w:top w:val="none" w:sz="0" w:space="0" w:color="auto"/>
        <w:left w:val="none" w:sz="0" w:space="0" w:color="auto"/>
        <w:bottom w:val="none" w:sz="0" w:space="0" w:color="auto"/>
        <w:right w:val="none" w:sz="0" w:space="0" w:color="auto"/>
      </w:divBdr>
    </w:div>
    <w:div w:id="1771050410">
      <w:bodyDiv w:val="1"/>
      <w:marLeft w:val="0"/>
      <w:marRight w:val="0"/>
      <w:marTop w:val="0"/>
      <w:marBottom w:val="0"/>
      <w:divBdr>
        <w:top w:val="none" w:sz="0" w:space="0" w:color="auto"/>
        <w:left w:val="none" w:sz="0" w:space="0" w:color="auto"/>
        <w:bottom w:val="none" w:sz="0" w:space="0" w:color="auto"/>
        <w:right w:val="none" w:sz="0" w:space="0" w:color="auto"/>
      </w:divBdr>
    </w:div>
    <w:div w:id="2022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s://www.sodastream.cz/prichute-pro-perlivou-vodu/" TargetMode="External"/><Relationship Id="rId14" Type="http://schemas.openxmlformats.org/officeDocument/2006/relationships/image" Target="media/image2.jpeg"/><Relationship Id="rId15" Type="http://schemas.openxmlformats.org/officeDocument/2006/relationships/hyperlink" Target="https://www.sodastream.cz/vyrobniky-perlive-vody/terra-black-pepsi-zero-megapack/" TargetMode="External"/><Relationship Id="rId16" Type="http://schemas.openxmlformats.org/officeDocument/2006/relationships/hyperlink" Target="http://www.sodastream.cz" TargetMode="External"/><Relationship Id="rId17" Type="http://schemas.openxmlformats.org/officeDocument/2006/relationships/hyperlink" Target="mailto:hedvika@phoenixcom.cz" TargetMode="External"/><Relationship Id="rId18" Type="http://schemas.openxmlformats.org/officeDocument/2006/relationships/hyperlink" Target="http://www.sodastream.cz/"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microsoft.com/office/2007/relationships/hdphoto" Target="media/hdphoto1.wdp"/></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96e4e09-9929-4c1e-835a-3fbf577e35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D80C91BEC7840A50716E2D096804A" ma:contentTypeVersion="15" ma:contentTypeDescription="Create a new document." ma:contentTypeScope="" ma:versionID="2872640b2415bf38e412ba64d5397e16">
  <xsd:schema xmlns:xsd="http://www.w3.org/2001/XMLSchema" xmlns:xs="http://www.w3.org/2001/XMLSchema" xmlns:p="http://schemas.microsoft.com/office/2006/metadata/properties" xmlns:ns3="096e4e09-9929-4c1e-835a-3fbf577e35fd" xmlns:ns4="42393b04-4c36-41cc-aaa3-c9875506791a" targetNamespace="http://schemas.microsoft.com/office/2006/metadata/properties" ma:root="true" ma:fieldsID="5d274abbc0d277941abd0f00a843dd24" ns3:_="" ns4:_="">
    <xsd:import namespace="096e4e09-9929-4c1e-835a-3fbf577e35fd"/>
    <xsd:import namespace="42393b04-4c36-41cc-aaa3-c98755067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4e09-9929-4c1e-835a-3fbf577e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393b04-4c36-41cc-aaa3-c98755067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F1AF-A9E9-438E-9D70-6F3FA53B1EAA}">
  <ds:schemaRefs>
    <ds:schemaRef ds:uri="http://schemas.microsoft.com/sharepoint/v3/contenttype/forms"/>
  </ds:schemaRefs>
</ds:datastoreItem>
</file>

<file path=customXml/itemProps2.xml><?xml version="1.0" encoding="utf-8"?>
<ds:datastoreItem xmlns:ds="http://schemas.openxmlformats.org/officeDocument/2006/customXml" ds:itemID="{583C2BC2-2F0C-4706-9FBC-1F378260EF8A}">
  <ds:schemaRefs>
    <ds:schemaRef ds:uri="http://schemas.microsoft.com/office/2006/metadata/properties"/>
    <ds:schemaRef ds:uri="http://schemas.microsoft.com/office/infopath/2007/PartnerControls"/>
    <ds:schemaRef ds:uri="096e4e09-9929-4c1e-835a-3fbf577e35fd"/>
  </ds:schemaRefs>
</ds:datastoreItem>
</file>

<file path=customXml/itemProps3.xml><?xml version="1.0" encoding="utf-8"?>
<ds:datastoreItem xmlns:ds="http://schemas.openxmlformats.org/officeDocument/2006/customXml" ds:itemID="{AFF2F16C-A8AD-45CC-B13E-5A68B1C4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4e09-9929-4c1e-835a-3fbf577e35fd"/>
    <ds:schemaRef ds:uri="42393b04-4c36-41cc-aaa3-c9875506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D3D83-FD10-A844-B26E-562AC03B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3373</Characters>
  <Application>Microsoft Macintosh Word</Application>
  <DocSecurity>0</DocSecurity>
  <Lines>28</Lines>
  <Paragraphs>7</Paragraphs>
  <ScaleCrop>false</ScaleCrop>
  <HeadingPairs>
    <vt:vector size="8" baseType="variant">
      <vt:variant>
        <vt:lpstr>Titel</vt:lpstr>
      </vt:variant>
      <vt:variant>
        <vt:i4>1</vt:i4>
      </vt:variant>
      <vt:variant>
        <vt:lpstr>Název</vt:lpstr>
      </vt:variant>
      <vt:variant>
        <vt:i4>1</vt:i4>
      </vt:variant>
      <vt:variant>
        <vt:lpstr>Title</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Marešová | PHOENIXCOM</dc:creator>
  <cp:keywords/>
  <dc:description/>
  <cp:lastModifiedBy>Hedvika Pribova</cp:lastModifiedBy>
  <cp:revision>3</cp:revision>
  <cp:lastPrinted>2024-03-13T18:27:00Z</cp:lastPrinted>
  <dcterms:created xsi:type="dcterms:W3CDTF">2024-06-03T09:11:00Z</dcterms:created>
  <dcterms:modified xsi:type="dcterms:W3CDTF">2024-06-12T11:30:00Z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0x01010097ED80C91BEC7840A50716E2D096804A</vt:lpwstr>
  </property>
</Properties>
</file>